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CD" w:rsidRDefault="006E56CD" w:rsidP="00912EDC">
      <w:pPr>
        <w:tabs>
          <w:tab w:val="left" w:pos="180"/>
        </w:tabs>
        <w:ind w:firstLine="567"/>
        <w:jc w:val="both"/>
        <w:outlineLvl w:val="0"/>
        <w:rPr>
          <w:b/>
        </w:rPr>
      </w:pPr>
      <w:proofErr w:type="spellStart"/>
      <w:r>
        <w:rPr>
          <w:b/>
        </w:rPr>
        <w:t>Tập</w:t>
      </w:r>
      <w:proofErr w:type="spellEnd"/>
      <w:r>
        <w:rPr>
          <w:b/>
        </w:rPr>
        <w:t xml:space="preserve"> </w:t>
      </w:r>
      <w:proofErr w:type="spellStart"/>
      <w:r>
        <w:rPr>
          <w:b/>
        </w:rPr>
        <w:t>tính</w:t>
      </w:r>
      <w:proofErr w:type="spellEnd"/>
      <w:r>
        <w:rPr>
          <w:b/>
        </w:rPr>
        <w:t xml:space="preserve"> </w:t>
      </w:r>
      <w:proofErr w:type="spellStart"/>
      <w:r>
        <w:rPr>
          <w:b/>
        </w:rPr>
        <w:t>sinh</w:t>
      </w:r>
      <w:proofErr w:type="spellEnd"/>
      <w:r>
        <w:rPr>
          <w:b/>
        </w:rPr>
        <w:t xml:space="preserve"> </w:t>
      </w:r>
      <w:proofErr w:type="spellStart"/>
      <w:r>
        <w:rPr>
          <w:b/>
        </w:rPr>
        <w:t>học</w:t>
      </w:r>
      <w:proofErr w:type="spellEnd"/>
      <w:r>
        <w:rPr>
          <w:b/>
        </w:rPr>
        <w:t xml:space="preserve"> </w:t>
      </w:r>
      <w:proofErr w:type="spellStart"/>
      <w:r>
        <w:rPr>
          <w:b/>
        </w:rPr>
        <w:t>và</w:t>
      </w:r>
      <w:proofErr w:type="spellEnd"/>
      <w:r>
        <w:rPr>
          <w:b/>
        </w:rPr>
        <w:t xml:space="preserve"> </w:t>
      </w:r>
      <w:proofErr w:type="spellStart"/>
      <w:r>
        <w:rPr>
          <w:b/>
        </w:rPr>
        <w:t>diễn</w:t>
      </w:r>
      <w:proofErr w:type="spellEnd"/>
      <w:r>
        <w:rPr>
          <w:b/>
        </w:rPr>
        <w:t xml:space="preserve"> </w:t>
      </w:r>
      <w:proofErr w:type="spellStart"/>
      <w:r>
        <w:rPr>
          <w:b/>
        </w:rPr>
        <w:t>biến</w:t>
      </w:r>
      <w:proofErr w:type="spellEnd"/>
      <w:r>
        <w:rPr>
          <w:b/>
        </w:rPr>
        <w:t xml:space="preserve"> </w:t>
      </w:r>
      <w:proofErr w:type="spellStart"/>
      <w:r>
        <w:rPr>
          <w:b/>
        </w:rPr>
        <w:t>mật</w:t>
      </w:r>
      <w:proofErr w:type="spellEnd"/>
      <w:r>
        <w:rPr>
          <w:b/>
        </w:rPr>
        <w:t xml:space="preserve"> </w:t>
      </w:r>
      <w:proofErr w:type="spellStart"/>
      <w:r>
        <w:rPr>
          <w:b/>
        </w:rPr>
        <w:t>độ</w:t>
      </w:r>
      <w:proofErr w:type="spellEnd"/>
      <w:r>
        <w:rPr>
          <w:b/>
        </w:rPr>
        <w:t xml:space="preserve"> </w:t>
      </w:r>
      <w:proofErr w:type="spellStart"/>
      <w:r>
        <w:rPr>
          <w:b/>
        </w:rPr>
        <w:t>sâu</w:t>
      </w:r>
      <w:proofErr w:type="spellEnd"/>
      <w:r>
        <w:rPr>
          <w:b/>
        </w:rPr>
        <w:t xml:space="preserve"> </w:t>
      </w:r>
      <w:proofErr w:type="spellStart"/>
      <w:r>
        <w:rPr>
          <w:b/>
        </w:rPr>
        <w:t>khoang</w:t>
      </w:r>
      <w:proofErr w:type="spellEnd"/>
      <w:r>
        <w:rPr>
          <w:b/>
        </w:rPr>
        <w:t xml:space="preserve"> </w:t>
      </w:r>
      <w:r w:rsidR="00912EDC" w:rsidRPr="00D22261">
        <w:rPr>
          <w:b/>
          <w:i/>
          <w:szCs w:val="26"/>
          <w:lang w:val="vi-VN"/>
        </w:rPr>
        <w:t>Spodoptera litura</w:t>
      </w:r>
      <w:r w:rsidR="00912EDC" w:rsidRPr="009770EE">
        <w:rPr>
          <w:i/>
          <w:szCs w:val="26"/>
          <w:lang w:val="vi-VN"/>
        </w:rPr>
        <w:t xml:space="preserve"> </w:t>
      </w:r>
      <w:r w:rsidR="00912EDC">
        <w:rPr>
          <w:b/>
          <w:lang w:val="vi-VN"/>
        </w:rPr>
        <w:t xml:space="preserve">F. </w:t>
      </w:r>
      <w:proofErr w:type="spellStart"/>
      <w:r>
        <w:rPr>
          <w:b/>
        </w:rPr>
        <w:t>hại</w:t>
      </w:r>
      <w:proofErr w:type="spellEnd"/>
      <w:r>
        <w:rPr>
          <w:b/>
        </w:rPr>
        <w:t xml:space="preserve"> </w:t>
      </w:r>
      <w:proofErr w:type="spellStart"/>
      <w:r>
        <w:rPr>
          <w:b/>
        </w:rPr>
        <w:t>lạc</w:t>
      </w:r>
      <w:proofErr w:type="spellEnd"/>
      <w:r>
        <w:rPr>
          <w:b/>
        </w:rPr>
        <w:t xml:space="preserve"> </w:t>
      </w:r>
      <w:proofErr w:type="spellStart"/>
      <w:r>
        <w:rPr>
          <w:b/>
        </w:rPr>
        <w:t>tại</w:t>
      </w:r>
      <w:proofErr w:type="spellEnd"/>
      <w:r>
        <w:rPr>
          <w:b/>
        </w:rPr>
        <w:t xml:space="preserve"> </w:t>
      </w:r>
      <w:proofErr w:type="spellStart"/>
      <w:r>
        <w:rPr>
          <w:b/>
        </w:rPr>
        <w:t>xã</w:t>
      </w:r>
      <w:proofErr w:type="spellEnd"/>
      <w:r>
        <w:rPr>
          <w:b/>
        </w:rPr>
        <w:t xml:space="preserve"> </w:t>
      </w:r>
      <w:proofErr w:type="spellStart"/>
      <w:r>
        <w:rPr>
          <w:b/>
        </w:rPr>
        <w:t>Nghi</w:t>
      </w:r>
      <w:proofErr w:type="spellEnd"/>
      <w:r>
        <w:rPr>
          <w:b/>
        </w:rPr>
        <w:t xml:space="preserve"> </w:t>
      </w:r>
      <w:proofErr w:type="spellStart"/>
      <w:r>
        <w:rPr>
          <w:b/>
        </w:rPr>
        <w:t>Phong</w:t>
      </w:r>
      <w:proofErr w:type="spellEnd"/>
      <w:r>
        <w:rPr>
          <w:b/>
        </w:rPr>
        <w:t xml:space="preserve">, </w:t>
      </w:r>
      <w:proofErr w:type="spellStart"/>
      <w:r>
        <w:rPr>
          <w:b/>
        </w:rPr>
        <w:t>Nghi</w:t>
      </w:r>
      <w:proofErr w:type="spellEnd"/>
      <w:r>
        <w:rPr>
          <w:b/>
        </w:rPr>
        <w:t xml:space="preserve"> </w:t>
      </w:r>
      <w:proofErr w:type="spellStart"/>
      <w:r>
        <w:rPr>
          <w:b/>
        </w:rPr>
        <w:t>Lộc</w:t>
      </w:r>
      <w:proofErr w:type="spellEnd"/>
    </w:p>
    <w:p w:rsidR="00912EDC" w:rsidRDefault="00912EDC" w:rsidP="00912EDC">
      <w:pPr>
        <w:tabs>
          <w:tab w:val="left" w:pos="180"/>
        </w:tabs>
        <w:ind w:firstLine="567"/>
        <w:jc w:val="both"/>
        <w:outlineLvl w:val="0"/>
        <w:rPr>
          <w:b/>
          <w:lang w:val="vi-VN"/>
        </w:rPr>
      </w:pPr>
    </w:p>
    <w:p w:rsidR="00912EDC" w:rsidRPr="00D22261" w:rsidRDefault="00912EDC" w:rsidP="00912EDC">
      <w:pPr>
        <w:tabs>
          <w:tab w:val="left" w:pos="180"/>
        </w:tabs>
        <w:ind w:firstLine="567"/>
        <w:jc w:val="right"/>
        <w:outlineLvl w:val="0"/>
        <w:rPr>
          <w:vertAlign w:val="superscript"/>
          <w:lang w:val="vi-VN"/>
        </w:rPr>
      </w:pPr>
      <w:r>
        <w:rPr>
          <w:lang w:val="vi-VN"/>
        </w:rPr>
        <w:t>Lê Thị Kiều Trang</w:t>
      </w:r>
      <w:r>
        <w:rPr>
          <w:vertAlign w:val="superscript"/>
          <w:lang w:val="vi-VN"/>
        </w:rPr>
        <w:t>1</w:t>
      </w:r>
      <w:r>
        <w:rPr>
          <w:lang w:val="vi-VN"/>
        </w:rPr>
        <w:t>, Phan Trà Giang</w:t>
      </w:r>
      <w:r>
        <w:rPr>
          <w:vertAlign w:val="superscript"/>
          <w:lang w:val="vi-VN"/>
        </w:rPr>
        <w:t>2</w:t>
      </w:r>
      <w:r>
        <w:rPr>
          <w:lang w:val="vi-VN"/>
        </w:rPr>
        <w:t xml:space="preserve">, </w:t>
      </w:r>
      <w:r w:rsidRPr="007573C0">
        <w:rPr>
          <w:lang w:val="vi-VN"/>
        </w:rPr>
        <w:t>Thái Thị Ngọc Lam</w:t>
      </w:r>
      <w:r>
        <w:rPr>
          <w:vertAlign w:val="superscript"/>
          <w:lang w:val="vi-VN"/>
        </w:rPr>
        <w:t>3</w:t>
      </w:r>
    </w:p>
    <w:p w:rsidR="00912EDC" w:rsidRDefault="00912EDC" w:rsidP="00912EDC">
      <w:pPr>
        <w:tabs>
          <w:tab w:val="left" w:pos="180"/>
        </w:tabs>
        <w:ind w:firstLine="567"/>
        <w:jc w:val="right"/>
        <w:outlineLvl w:val="0"/>
        <w:rPr>
          <w:lang w:val="vi-VN"/>
        </w:rPr>
      </w:pPr>
      <w:r>
        <w:rPr>
          <w:lang w:val="vi-VN"/>
        </w:rPr>
        <w:t>Viện Nông nghiệp và Tài nguyên</w:t>
      </w:r>
      <w:r w:rsidRPr="007573C0">
        <w:rPr>
          <w:lang w:val="vi-VN"/>
        </w:rPr>
        <w:t>, trường Đại học Vinh</w:t>
      </w:r>
    </w:p>
    <w:p w:rsidR="00912EDC" w:rsidRDefault="00912EDC" w:rsidP="00912EDC">
      <w:pPr>
        <w:tabs>
          <w:tab w:val="left" w:pos="180"/>
        </w:tabs>
        <w:ind w:firstLine="567"/>
        <w:jc w:val="right"/>
        <w:outlineLvl w:val="0"/>
        <w:rPr>
          <w:lang w:val="vi-VN"/>
        </w:rPr>
      </w:pPr>
      <w:r>
        <w:rPr>
          <w:vertAlign w:val="superscript"/>
          <w:lang w:val="vi-VN"/>
        </w:rPr>
        <w:t>1; 2</w:t>
      </w:r>
      <w:r>
        <w:rPr>
          <w:lang w:val="vi-VN"/>
        </w:rPr>
        <w:t xml:space="preserve"> Sinh viên lớp 56 Nông học, Viện Nông nghiệp và Tài nguyên</w:t>
      </w:r>
    </w:p>
    <w:p w:rsidR="00912EDC" w:rsidRPr="00D22261" w:rsidRDefault="00912EDC" w:rsidP="00912EDC">
      <w:pPr>
        <w:tabs>
          <w:tab w:val="left" w:pos="180"/>
        </w:tabs>
        <w:ind w:firstLine="567"/>
        <w:jc w:val="right"/>
        <w:outlineLvl w:val="0"/>
        <w:rPr>
          <w:lang w:val="vi-VN"/>
        </w:rPr>
      </w:pPr>
      <w:r>
        <w:rPr>
          <w:vertAlign w:val="superscript"/>
          <w:lang w:val="vi-VN"/>
        </w:rPr>
        <w:t>3</w:t>
      </w:r>
      <w:r>
        <w:rPr>
          <w:lang w:val="vi-VN"/>
        </w:rPr>
        <w:t xml:space="preserve"> Giảng viên Viện Nông nghiệp và tài nguyên</w:t>
      </w:r>
    </w:p>
    <w:p w:rsidR="00912EDC" w:rsidRPr="00673832" w:rsidRDefault="00912EDC" w:rsidP="00912EDC">
      <w:pPr>
        <w:tabs>
          <w:tab w:val="left" w:pos="180"/>
        </w:tabs>
        <w:ind w:firstLine="567"/>
        <w:jc w:val="both"/>
        <w:outlineLvl w:val="0"/>
        <w:rPr>
          <w:b/>
          <w:lang w:val="vi-VN"/>
        </w:rPr>
      </w:pPr>
      <w:r w:rsidRPr="00673832">
        <w:rPr>
          <w:b/>
          <w:lang w:val="vi-VN"/>
        </w:rPr>
        <w:t xml:space="preserve"> </w:t>
      </w:r>
      <w:r>
        <w:rPr>
          <w:b/>
          <w:lang w:val="vi-VN"/>
        </w:rPr>
        <w:t xml:space="preserve">I. </w:t>
      </w:r>
      <w:r w:rsidRPr="00673832">
        <w:rPr>
          <w:b/>
          <w:lang w:val="vi-VN"/>
        </w:rPr>
        <w:t>Đặt vấn đề</w:t>
      </w:r>
    </w:p>
    <w:p w:rsidR="00912EDC" w:rsidRPr="006E56CD" w:rsidRDefault="00912EDC" w:rsidP="00912EDC">
      <w:pPr>
        <w:pStyle w:val="ListParagraph"/>
        <w:tabs>
          <w:tab w:val="left" w:pos="180"/>
        </w:tabs>
        <w:spacing w:line="240" w:lineRule="auto"/>
        <w:ind w:left="0" w:right="0" w:firstLine="567"/>
        <w:jc w:val="both"/>
        <w:outlineLvl w:val="0"/>
        <w:rPr>
          <w:bCs/>
          <w:lang w:val="vi-VN"/>
        </w:rPr>
      </w:pPr>
      <w:bookmarkStart w:id="0" w:name="_GoBack"/>
      <w:r w:rsidRPr="008402B2">
        <w:rPr>
          <w:lang w:val="vi-VN"/>
        </w:rPr>
        <w:t>Cây lạc</w:t>
      </w:r>
      <w:r>
        <w:rPr>
          <w:lang w:val="vi-VN"/>
        </w:rPr>
        <w:t xml:space="preserve"> </w:t>
      </w:r>
      <w:r w:rsidRPr="006E56CD">
        <w:rPr>
          <w:i/>
          <w:lang w:val="vi-VN"/>
        </w:rPr>
        <w:t xml:space="preserve">Arachis hypogaea. </w:t>
      </w:r>
      <w:r w:rsidRPr="006E56CD">
        <w:rPr>
          <w:lang w:val="vi-VN"/>
        </w:rPr>
        <w:t>L là cây công nghiệp ngắn ngày</w:t>
      </w:r>
      <w:r>
        <w:rPr>
          <w:lang w:val="vi-VN"/>
        </w:rPr>
        <w:t xml:space="preserve">, có giá trị kinh tế cao. Với thành phần dinh dưỡng chứa </w:t>
      </w:r>
      <w:r w:rsidRPr="006E56CD">
        <w:rPr>
          <w:bCs/>
          <w:lang w:val="vi-VN"/>
        </w:rPr>
        <w:t xml:space="preserve">chứa hàm lượng dầu từ 40 - 57%, protein từ 20 - 37,5%, gluxít khoảng 15,5%,... do đó, cây lạc là loại thực phẩm quan trọng đối với con người. Ngoài ra, </w:t>
      </w:r>
      <w:r w:rsidRPr="006E56CD">
        <w:rPr>
          <w:lang w:val="vi-VN"/>
        </w:rPr>
        <w:t>rễ của cây có khả năng cộng sinh với vi khuẩn cố định nitơ từ khí quyển thành đạm cung cấp cho cây và để lại trong đất từ 40- 60 kg N/ha có tác dụng cải tạo đất rất tốt.</w:t>
      </w:r>
    </w:p>
    <w:p w:rsidR="00912EDC" w:rsidRDefault="00912EDC" w:rsidP="00912EDC">
      <w:pPr>
        <w:pStyle w:val="ListParagraph"/>
        <w:tabs>
          <w:tab w:val="left" w:pos="180"/>
        </w:tabs>
        <w:spacing w:line="240" w:lineRule="auto"/>
        <w:ind w:left="0" w:right="0" w:firstLine="567"/>
        <w:jc w:val="both"/>
        <w:outlineLvl w:val="0"/>
        <w:rPr>
          <w:bCs/>
        </w:rPr>
      </w:pPr>
      <w:bookmarkStart w:id="1" w:name="_Toc519861445"/>
      <w:bookmarkEnd w:id="0"/>
      <w:proofErr w:type="spellStart"/>
      <w:r w:rsidRPr="00B1046A">
        <w:rPr>
          <w:bCs/>
        </w:rPr>
        <w:t>Nghệ</w:t>
      </w:r>
      <w:proofErr w:type="spellEnd"/>
      <w:r w:rsidRPr="00B1046A">
        <w:rPr>
          <w:bCs/>
        </w:rPr>
        <w:t xml:space="preserve"> </w:t>
      </w:r>
      <w:proofErr w:type="gramStart"/>
      <w:r w:rsidRPr="00B1046A">
        <w:rPr>
          <w:bCs/>
        </w:rPr>
        <w:t>An</w:t>
      </w:r>
      <w:proofErr w:type="gramEnd"/>
      <w:r w:rsidRPr="00B1046A">
        <w:rPr>
          <w:bCs/>
        </w:rPr>
        <w:t xml:space="preserve"> </w:t>
      </w:r>
      <w:proofErr w:type="spellStart"/>
      <w:r w:rsidRPr="00B1046A">
        <w:rPr>
          <w:bCs/>
        </w:rPr>
        <w:t>là</w:t>
      </w:r>
      <w:proofErr w:type="spellEnd"/>
      <w:r w:rsidRPr="00B1046A">
        <w:rPr>
          <w:bCs/>
        </w:rPr>
        <w:t xml:space="preserve"> </w:t>
      </w:r>
      <w:proofErr w:type="spellStart"/>
      <w:r w:rsidRPr="00B1046A">
        <w:rPr>
          <w:bCs/>
        </w:rPr>
        <w:t>tỉnh</w:t>
      </w:r>
      <w:proofErr w:type="spellEnd"/>
      <w:r w:rsidRPr="00B1046A">
        <w:rPr>
          <w:bCs/>
        </w:rPr>
        <w:t xml:space="preserve"> </w:t>
      </w:r>
      <w:proofErr w:type="spellStart"/>
      <w:r w:rsidRPr="00B1046A">
        <w:rPr>
          <w:bCs/>
        </w:rPr>
        <w:t>có</w:t>
      </w:r>
      <w:proofErr w:type="spellEnd"/>
      <w:r w:rsidRPr="00B1046A">
        <w:rPr>
          <w:bCs/>
        </w:rPr>
        <w:t xml:space="preserve"> </w:t>
      </w:r>
      <w:proofErr w:type="spellStart"/>
      <w:r w:rsidRPr="00B1046A">
        <w:rPr>
          <w:bCs/>
        </w:rPr>
        <w:t>diện</w:t>
      </w:r>
      <w:proofErr w:type="spellEnd"/>
      <w:r w:rsidRPr="00B1046A">
        <w:rPr>
          <w:bCs/>
        </w:rPr>
        <w:t xml:space="preserve"> </w:t>
      </w:r>
      <w:proofErr w:type="spellStart"/>
      <w:r w:rsidRPr="00B1046A">
        <w:rPr>
          <w:bCs/>
        </w:rPr>
        <w:t>tích</w:t>
      </w:r>
      <w:proofErr w:type="spellEnd"/>
      <w:r w:rsidRPr="00B1046A">
        <w:rPr>
          <w:bCs/>
        </w:rPr>
        <w:t xml:space="preserve"> </w:t>
      </w:r>
      <w:proofErr w:type="spellStart"/>
      <w:r w:rsidRPr="00B1046A">
        <w:rPr>
          <w:bCs/>
        </w:rPr>
        <w:t>trồng</w:t>
      </w:r>
      <w:proofErr w:type="spellEnd"/>
      <w:r w:rsidRPr="00B1046A">
        <w:rPr>
          <w:bCs/>
        </w:rPr>
        <w:t xml:space="preserve"> </w:t>
      </w:r>
      <w:proofErr w:type="spellStart"/>
      <w:r w:rsidRPr="00B1046A">
        <w:rPr>
          <w:bCs/>
        </w:rPr>
        <w:t>lạc</w:t>
      </w:r>
      <w:proofErr w:type="spellEnd"/>
      <w:r w:rsidRPr="00B1046A">
        <w:rPr>
          <w:bCs/>
        </w:rPr>
        <w:t xml:space="preserve"> </w:t>
      </w:r>
      <w:proofErr w:type="spellStart"/>
      <w:r w:rsidRPr="00B1046A">
        <w:rPr>
          <w:bCs/>
        </w:rPr>
        <w:t>lớn</w:t>
      </w:r>
      <w:proofErr w:type="spellEnd"/>
      <w:r w:rsidRPr="00B1046A">
        <w:rPr>
          <w:bCs/>
        </w:rPr>
        <w:t xml:space="preserve"> </w:t>
      </w:r>
      <w:proofErr w:type="spellStart"/>
      <w:r w:rsidRPr="00B1046A">
        <w:rPr>
          <w:bCs/>
        </w:rPr>
        <w:t>trong</w:t>
      </w:r>
      <w:proofErr w:type="spellEnd"/>
      <w:r w:rsidRPr="00B1046A">
        <w:rPr>
          <w:bCs/>
        </w:rPr>
        <w:t xml:space="preserve"> </w:t>
      </w:r>
      <w:proofErr w:type="spellStart"/>
      <w:r w:rsidRPr="00B1046A">
        <w:rPr>
          <w:bCs/>
        </w:rPr>
        <w:t>khu</w:t>
      </w:r>
      <w:proofErr w:type="spellEnd"/>
      <w:r w:rsidRPr="00B1046A">
        <w:rPr>
          <w:bCs/>
        </w:rPr>
        <w:t xml:space="preserve"> </w:t>
      </w:r>
      <w:proofErr w:type="spellStart"/>
      <w:r w:rsidRPr="00B1046A">
        <w:rPr>
          <w:bCs/>
        </w:rPr>
        <w:t>vực</w:t>
      </w:r>
      <w:proofErr w:type="spellEnd"/>
      <w:r w:rsidRPr="00B1046A">
        <w:rPr>
          <w:bCs/>
        </w:rPr>
        <w:t xml:space="preserve"> </w:t>
      </w:r>
      <w:proofErr w:type="spellStart"/>
      <w:r w:rsidRPr="00B1046A">
        <w:rPr>
          <w:bCs/>
        </w:rPr>
        <w:t>miền</w:t>
      </w:r>
      <w:proofErr w:type="spellEnd"/>
      <w:r w:rsidRPr="00B1046A">
        <w:rPr>
          <w:bCs/>
        </w:rPr>
        <w:t xml:space="preserve"> </w:t>
      </w:r>
      <w:proofErr w:type="spellStart"/>
      <w:r w:rsidRPr="00B1046A">
        <w:rPr>
          <w:bCs/>
        </w:rPr>
        <w:t>Trung</w:t>
      </w:r>
      <w:proofErr w:type="spellEnd"/>
      <w:r>
        <w:rPr>
          <w:bCs/>
        </w:rPr>
        <w:t xml:space="preserve">. </w:t>
      </w:r>
      <w:proofErr w:type="spellStart"/>
      <w:proofErr w:type="gramStart"/>
      <w:r>
        <w:rPr>
          <w:bCs/>
        </w:rPr>
        <w:t>Lạc</w:t>
      </w:r>
      <w:proofErr w:type="spellEnd"/>
      <w:r>
        <w:rPr>
          <w:bCs/>
        </w:rPr>
        <w:t xml:space="preserve"> </w:t>
      </w:r>
      <w:proofErr w:type="spellStart"/>
      <w:r>
        <w:rPr>
          <w:bCs/>
        </w:rPr>
        <w:t>là</w:t>
      </w:r>
      <w:proofErr w:type="spellEnd"/>
      <w:r>
        <w:rPr>
          <w:bCs/>
        </w:rPr>
        <w:t xml:space="preserve"> </w:t>
      </w:r>
      <w:proofErr w:type="spellStart"/>
      <w:r>
        <w:rPr>
          <w:bCs/>
        </w:rPr>
        <w:t>cây</w:t>
      </w:r>
      <w:proofErr w:type="spellEnd"/>
      <w:r>
        <w:rPr>
          <w:bCs/>
        </w:rPr>
        <w:t xml:space="preserve"> </w:t>
      </w:r>
      <w:proofErr w:type="spellStart"/>
      <w:r>
        <w:rPr>
          <w:bCs/>
        </w:rPr>
        <w:t>trồng</w:t>
      </w:r>
      <w:proofErr w:type="spellEnd"/>
      <w:r>
        <w:rPr>
          <w:bCs/>
        </w:rPr>
        <w:t xml:space="preserve"> </w:t>
      </w:r>
      <w:proofErr w:type="spellStart"/>
      <w:r>
        <w:rPr>
          <w:bCs/>
        </w:rPr>
        <w:t>có</w:t>
      </w:r>
      <w:proofErr w:type="spellEnd"/>
      <w:r>
        <w:rPr>
          <w:bCs/>
        </w:rPr>
        <w:t xml:space="preserve"> </w:t>
      </w:r>
      <w:proofErr w:type="spellStart"/>
      <w:r>
        <w:rPr>
          <w:bCs/>
        </w:rPr>
        <w:t>giá</w:t>
      </w:r>
      <w:proofErr w:type="spellEnd"/>
      <w:r>
        <w:rPr>
          <w:bCs/>
        </w:rPr>
        <w:t xml:space="preserve"> </w:t>
      </w:r>
      <w:proofErr w:type="spellStart"/>
      <w:r>
        <w:rPr>
          <w:bCs/>
        </w:rPr>
        <w:t>trị</w:t>
      </w:r>
      <w:proofErr w:type="spellEnd"/>
      <w:r>
        <w:rPr>
          <w:bCs/>
        </w:rPr>
        <w:t xml:space="preserve"> </w:t>
      </w:r>
      <w:proofErr w:type="spellStart"/>
      <w:r>
        <w:rPr>
          <w:bCs/>
        </w:rPr>
        <w:t>xuất</w:t>
      </w:r>
      <w:proofErr w:type="spellEnd"/>
      <w:r>
        <w:rPr>
          <w:bCs/>
        </w:rPr>
        <w:t xml:space="preserve"> </w:t>
      </w:r>
      <w:proofErr w:type="spellStart"/>
      <w:r>
        <w:rPr>
          <w:bCs/>
        </w:rPr>
        <w:t>khẩu</w:t>
      </w:r>
      <w:proofErr w:type="spellEnd"/>
      <w:r>
        <w:rPr>
          <w:bCs/>
        </w:rPr>
        <w:t xml:space="preserve"> </w:t>
      </w:r>
      <w:proofErr w:type="spellStart"/>
      <w:r>
        <w:rPr>
          <w:bCs/>
        </w:rPr>
        <w:t>quan</w:t>
      </w:r>
      <w:proofErr w:type="spellEnd"/>
      <w:r>
        <w:rPr>
          <w:bCs/>
        </w:rPr>
        <w:t xml:space="preserve"> </w:t>
      </w:r>
      <w:proofErr w:type="spellStart"/>
      <w:r>
        <w:rPr>
          <w:bCs/>
        </w:rPr>
        <w:t>trọng</w:t>
      </w:r>
      <w:proofErr w:type="spellEnd"/>
      <w:r>
        <w:rPr>
          <w:bCs/>
        </w:rPr>
        <w:t xml:space="preserve"> </w:t>
      </w:r>
      <w:proofErr w:type="spellStart"/>
      <w:r>
        <w:rPr>
          <w:bCs/>
        </w:rPr>
        <w:t>của</w:t>
      </w:r>
      <w:proofErr w:type="spellEnd"/>
      <w:r>
        <w:rPr>
          <w:bCs/>
        </w:rPr>
        <w:t xml:space="preserve"> </w:t>
      </w:r>
      <w:proofErr w:type="spellStart"/>
      <w:r>
        <w:rPr>
          <w:bCs/>
        </w:rPr>
        <w:t>tỉnh</w:t>
      </w:r>
      <w:proofErr w:type="spellEnd"/>
      <w:r w:rsidRPr="00B1046A">
        <w:rPr>
          <w:bCs/>
        </w:rPr>
        <w:t>.</w:t>
      </w:r>
      <w:proofErr w:type="gramEnd"/>
      <w:r w:rsidRPr="00B1046A">
        <w:rPr>
          <w:bCs/>
        </w:rPr>
        <w:t xml:space="preserve"> </w:t>
      </w:r>
      <w:proofErr w:type="spellStart"/>
      <w:proofErr w:type="gramStart"/>
      <w:r w:rsidRPr="00B1046A">
        <w:rPr>
          <w:bCs/>
        </w:rPr>
        <w:t>Diện</w:t>
      </w:r>
      <w:proofErr w:type="spellEnd"/>
      <w:r w:rsidRPr="00B1046A">
        <w:rPr>
          <w:bCs/>
        </w:rPr>
        <w:t xml:space="preserve"> </w:t>
      </w:r>
      <w:proofErr w:type="spellStart"/>
      <w:r w:rsidRPr="00B1046A">
        <w:rPr>
          <w:bCs/>
        </w:rPr>
        <w:t>tích</w:t>
      </w:r>
      <w:proofErr w:type="spellEnd"/>
      <w:r w:rsidRPr="00B1046A">
        <w:rPr>
          <w:bCs/>
        </w:rPr>
        <w:t xml:space="preserve"> </w:t>
      </w:r>
      <w:proofErr w:type="spellStart"/>
      <w:r w:rsidRPr="00B1046A">
        <w:rPr>
          <w:bCs/>
        </w:rPr>
        <w:t>gieo</w:t>
      </w:r>
      <w:proofErr w:type="spellEnd"/>
      <w:r w:rsidRPr="00B1046A">
        <w:rPr>
          <w:bCs/>
        </w:rPr>
        <w:t xml:space="preserve"> </w:t>
      </w:r>
      <w:proofErr w:type="spellStart"/>
      <w:r w:rsidRPr="00B1046A">
        <w:rPr>
          <w:bCs/>
        </w:rPr>
        <w:t>trồng</w:t>
      </w:r>
      <w:proofErr w:type="spellEnd"/>
      <w:r w:rsidRPr="00B1046A">
        <w:rPr>
          <w:bCs/>
        </w:rPr>
        <w:t xml:space="preserve"> </w:t>
      </w:r>
      <w:proofErr w:type="spellStart"/>
      <w:r w:rsidRPr="00B1046A">
        <w:rPr>
          <w:bCs/>
        </w:rPr>
        <w:t>năm</w:t>
      </w:r>
      <w:proofErr w:type="spellEnd"/>
      <w:r w:rsidRPr="00B1046A">
        <w:rPr>
          <w:bCs/>
        </w:rPr>
        <w:t xml:space="preserve"> 2016 </w:t>
      </w:r>
      <w:proofErr w:type="spellStart"/>
      <w:r w:rsidRPr="00B1046A">
        <w:rPr>
          <w:bCs/>
        </w:rPr>
        <w:t>đạ</w:t>
      </w:r>
      <w:r>
        <w:rPr>
          <w:bCs/>
        </w:rPr>
        <w:t>t</w:t>
      </w:r>
      <w:proofErr w:type="spellEnd"/>
      <w:r>
        <w:rPr>
          <w:bCs/>
        </w:rPr>
        <w:t xml:space="preserve"> 15.741</w:t>
      </w:r>
      <w:r w:rsidRPr="00B1046A">
        <w:rPr>
          <w:bCs/>
        </w:rPr>
        <w:t>ha</w:t>
      </w:r>
      <w:bookmarkEnd w:id="1"/>
      <w:r>
        <w:rPr>
          <w:bCs/>
        </w:rPr>
        <w:t>.</w:t>
      </w:r>
      <w:proofErr w:type="gramEnd"/>
      <w:r>
        <w:rPr>
          <w:bCs/>
        </w:rPr>
        <w:t xml:space="preserve"> </w:t>
      </w:r>
      <w:proofErr w:type="spellStart"/>
      <w:proofErr w:type="gramStart"/>
      <w:r>
        <w:rPr>
          <w:bCs/>
        </w:rPr>
        <w:t>Với</w:t>
      </w:r>
      <w:proofErr w:type="spellEnd"/>
      <w:r>
        <w:rPr>
          <w:bCs/>
        </w:rPr>
        <w:t xml:space="preserve"> </w:t>
      </w:r>
      <w:proofErr w:type="spellStart"/>
      <w:r>
        <w:rPr>
          <w:bCs/>
        </w:rPr>
        <w:t>đặc</w:t>
      </w:r>
      <w:proofErr w:type="spellEnd"/>
      <w:r>
        <w:rPr>
          <w:bCs/>
        </w:rPr>
        <w:t xml:space="preserve"> </w:t>
      </w:r>
      <w:proofErr w:type="spellStart"/>
      <w:r>
        <w:rPr>
          <w:bCs/>
        </w:rPr>
        <w:t>điểm</w:t>
      </w:r>
      <w:proofErr w:type="spellEnd"/>
      <w:r>
        <w:rPr>
          <w:bCs/>
        </w:rPr>
        <w:t xml:space="preserve"> </w:t>
      </w:r>
      <w:proofErr w:type="spellStart"/>
      <w:r>
        <w:rPr>
          <w:bCs/>
        </w:rPr>
        <w:t>khí</w:t>
      </w:r>
      <w:proofErr w:type="spellEnd"/>
      <w:r>
        <w:rPr>
          <w:bCs/>
        </w:rPr>
        <w:t xml:space="preserve"> </w:t>
      </w:r>
      <w:proofErr w:type="spellStart"/>
      <w:r>
        <w:rPr>
          <w:bCs/>
        </w:rPr>
        <w:t>hậu</w:t>
      </w:r>
      <w:proofErr w:type="spellEnd"/>
      <w:r>
        <w:rPr>
          <w:bCs/>
        </w:rPr>
        <w:t xml:space="preserve"> </w:t>
      </w:r>
      <w:proofErr w:type="spellStart"/>
      <w:r>
        <w:rPr>
          <w:bCs/>
        </w:rPr>
        <w:t>nóng</w:t>
      </w:r>
      <w:proofErr w:type="spellEnd"/>
      <w:r>
        <w:rPr>
          <w:bCs/>
        </w:rPr>
        <w:t xml:space="preserve"> </w:t>
      </w:r>
      <w:proofErr w:type="spellStart"/>
      <w:r>
        <w:rPr>
          <w:bCs/>
        </w:rPr>
        <w:t>ẩm</w:t>
      </w:r>
      <w:proofErr w:type="spellEnd"/>
      <w:r>
        <w:rPr>
          <w:bCs/>
        </w:rPr>
        <w:t xml:space="preserve">, </w:t>
      </w:r>
      <w:proofErr w:type="spellStart"/>
      <w:r>
        <w:rPr>
          <w:bCs/>
        </w:rPr>
        <w:t>cây</w:t>
      </w:r>
      <w:proofErr w:type="spellEnd"/>
      <w:r>
        <w:rPr>
          <w:bCs/>
        </w:rPr>
        <w:t xml:space="preserve"> </w:t>
      </w:r>
      <w:proofErr w:type="spellStart"/>
      <w:r>
        <w:rPr>
          <w:bCs/>
        </w:rPr>
        <w:t>lạc</w:t>
      </w:r>
      <w:proofErr w:type="spellEnd"/>
      <w:r>
        <w:rPr>
          <w:bCs/>
        </w:rPr>
        <w:t xml:space="preserve"> </w:t>
      </w:r>
      <w:proofErr w:type="spellStart"/>
      <w:r>
        <w:rPr>
          <w:bCs/>
        </w:rPr>
        <w:t>luôn</w:t>
      </w:r>
      <w:proofErr w:type="spellEnd"/>
      <w:r>
        <w:rPr>
          <w:bCs/>
        </w:rPr>
        <w:t xml:space="preserve"> </w:t>
      </w:r>
      <w:proofErr w:type="spellStart"/>
      <w:r>
        <w:rPr>
          <w:bCs/>
        </w:rPr>
        <w:t>chịu</w:t>
      </w:r>
      <w:proofErr w:type="spellEnd"/>
      <w:r>
        <w:rPr>
          <w:bCs/>
        </w:rPr>
        <w:t xml:space="preserve"> </w:t>
      </w:r>
      <w:proofErr w:type="spellStart"/>
      <w:r>
        <w:rPr>
          <w:bCs/>
        </w:rPr>
        <w:t>tác</w:t>
      </w:r>
      <w:proofErr w:type="spellEnd"/>
      <w:r>
        <w:rPr>
          <w:bCs/>
        </w:rPr>
        <w:t xml:space="preserve"> </w:t>
      </w:r>
      <w:proofErr w:type="spellStart"/>
      <w:r>
        <w:rPr>
          <w:bCs/>
        </w:rPr>
        <w:t>động</w:t>
      </w:r>
      <w:proofErr w:type="spellEnd"/>
      <w:r>
        <w:rPr>
          <w:bCs/>
        </w:rPr>
        <w:t xml:space="preserve"> </w:t>
      </w:r>
      <w:proofErr w:type="spellStart"/>
      <w:r>
        <w:rPr>
          <w:bCs/>
        </w:rPr>
        <w:t>của</w:t>
      </w:r>
      <w:proofErr w:type="spellEnd"/>
      <w:r>
        <w:rPr>
          <w:bCs/>
        </w:rPr>
        <w:t xml:space="preserve"> </w:t>
      </w:r>
      <w:proofErr w:type="spellStart"/>
      <w:r>
        <w:rPr>
          <w:bCs/>
        </w:rPr>
        <w:t>sâu</w:t>
      </w:r>
      <w:proofErr w:type="spellEnd"/>
      <w:r>
        <w:rPr>
          <w:bCs/>
        </w:rPr>
        <w:t xml:space="preserve"> </w:t>
      </w:r>
      <w:proofErr w:type="spellStart"/>
      <w:r>
        <w:rPr>
          <w:bCs/>
        </w:rPr>
        <w:t>bệnh</w:t>
      </w:r>
      <w:proofErr w:type="spellEnd"/>
      <w:r>
        <w:rPr>
          <w:bCs/>
        </w:rPr>
        <w:t xml:space="preserve"> </w:t>
      </w:r>
      <w:proofErr w:type="spellStart"/>
      <w:r>
        <w:rPr>
          <w:bCs/>
        </w:rPr>
        <w:t>hại</w:t>
      </w:r>
      <w:proofErr w:type="spellEnd"/>
      <w:r>
        <w:rPr>
          <w:bCs/>
        </w:rPr>
        <w:t xml:space="preserve">, </w:t>
      </w:r>
      <w:proofErr w:type="spellStart"/>
      <w:r>
        <w:rPr>
          <w:bCs/>
        </w:rPr>
        <w:t>gây</w:t>
      </w:r>
      <w:proofErr w:type="spellEnd"/>
      <w:r>
        <w:rPr>
          <w:bCs/>
        </w:rPr>
        <w:t xml:space="preserve"> </w:t>
      </w:r>
      <w:proofErr w:type="spellStart"/>
      <w:r>
        <w:rPr>
          <w:bCs/>
        </w:rPr>
        <w:t>thiệt</w:t>
      </w:r>
      <w:proofErr w:type="spellEnd"/>
      <w:r>
        <w:rPr>
          <w:bCs/>
        </w:rPr>
        <w:t xml:space="preserve"> </w:t>
      </w:r>
      <w:proofErr w:type="spellStart"/>
      <w:r>
        <w:rPr>
          <w:bCs/>
        </w:rPr>
        <w:t>hại</w:t>
      </w:r>
      <w:proofErr w:type="spellEnd"/>
      <w:r>
        <w:rPr>
          <w:bCs/>
        </w:rPr>
        <w:t xml:space="preserve"> </w:t>
      </w:r>
      <w:proofErr w:type="spellStart"/>
      <w:r>
        <w:rPr>
          <w:bCs/>
        </w:rPr>
        <w:t>năng</w:t>
      </w:r>
      <w:proofErr w:type="spellEnd"/>
      <w:r>
        <w:rPr>
          <w:bCs/>
        </w:rPr>
        <w:t xml:space="preserve"> </w:t>
      </w:r>
      <w:proofErr w:type="spellStart"/>
      <w:r>
        <w:rPr>
          <w:bCs/>
        </w:rPr>
        <w:t>suất</w:t>
      </w:r>
      <w:proofErr w:type="spellEnd"/>
      <w:r>
        <w:rPr>
          <w:bCs/>
        </w:rPr>
        <w:t xml:space="preserve"> </w:t>
      </w:r>
      <w:proofErr w:type="spellStart"/>
      <w:r>
        <w:rPr>
          <w:bCs/>
        </w:rPr>
        <w:t>từ</w:t>
      </w:r>
      <w:proofErr w:type="spellEnd"/>
      <w:r>
        <w:rPr>
          <w:bCs/>
        </w:rPr>
        <w:t xml:space="preserve"> 15-20%.</w:t>
      </w:r>
      <w:proofErr w:type="gramEnd"/>
      <w:r>
        <w:rPr>
          <w:bCs/>
        </w:rPr>
        <w:t xml:space="preserve"> </w:t>
      </w:r>
      <w:proofErr w:type="spellStart"/>
      <w:proofErr w:type="gramStart"/>
      <w:r>
        <w:rPr>
          <w:bCs/>
        </w:rPr>
        <w:t>Trong</w:t>
      </w:r>
      <w:proofErr w:type="spellEnd"/>
      <w:r>
        <w:rPr>
          <w:bCs/>
        </w:rPr>
        <w:t xml:space="preserve"> </w:t>
      </w:r>
      <w:proofErr w:type="spellStart"/>
      <w:r>
        <w:rPr>
          <w:bCs/>
        </w:rPr>
        <w:t>đó</w:t>
      </w:r>
      <w:proofErr w:type="spellEnd"/>
      <w:r>
        <w:rPr>
          <w:bCs/>
        </w:rPr>
        <w:t xml:space="preserve">, </w:t>
      </w:r>
      <w:proofErr w:type="spellStart"/>
      <w:r>
        <w:rPr>
          <w:bCs/>
        </w:rPr>
        <w:t>sâu</w:t>
      </w:r>
      <w:proofErr w:type="spellEnd"/>
      <w:r>
        <w:rPr>
          <w:bCs/>
        </w:rPr>
        <w:t xml:space="preserve"> </w:t>
      </w:r>
      <w:proofErr w:type="spellStart"/>
      <w:r>
        <w:rPr>
          <w:bCs/>
        </w:rPr>
        <w:t>khoang</w:t>
      </w:r>
      <w:proofErr w:type="spellEnd"/>
      <w:r>
        <w:rPr>
          <w:bCs/>
        </w:rPr>
        <w:t xml:space="preserve"> </w:t>
      </w:r>
      <w:proofErr w:type="spellStart"/>
      <w:r>
        <w:rPr>
          <w:bCs/>
        </w:rPr>
        <w:t>là</w:t>
      </w:r>
      <w:proofErr w:type="spellEnd"/>
      <w:r>
        <w:rPr>
          <w:bCs/>
        </w:rPr>
        <w:t xml:space="preserve"> </w:t>
      </w:r>
      <w:proofErr w:type="spellStart"/>
      <w:r>
        <w:rPr>
          <w:bCs/>
        </w:rPr>
        <w:t>dịch</w:t>
      </w:r>
      <w:proofErr w:type="spellEnd"/>
      <w:r>
        <w:rPr>
          <w:bCs/>
        </w:rPr>
        <w:t xml:space="preserve"> </w:t>
      </w:r>
      <w:proofErr w:type="spellStart"/>
      <w:r>
        <w:rPr>
          <w:bCs/>
        </w:rPr>
        <w:t>hại</w:t>
      </w:r>
      <w:proofErr w:type="spellEnd"/>
      <w:r>
        <w:rPr>
          <w:bCs/>
        </w:rPr>
        <w:t xml:space="preserve"> </w:t>
      </w:r>
      <w:proofErr w:type="spellStart"/>
      <w:r>
        <w:rPr>
          <w:bCs/>
        </w:rPr>
        <w:t>quan</w:t>
      </w:r>
      <w:proofErr w:type="spellEnd"/>
      <w:r>
        <w:rPr>
          <w:bCs/>
        </w:rPr>
        <w:t xml:space="preserve"> </w:t>
      </w:r>
      <w:proofErr w:type="spellStart"/>
      <w:r>
        <w:rPr>
          <w:bCs/>
        </w:rPr>
        <w:t>trọng</w:t>
      </w:r>
      <w:proofErr w:type="spellEnd"/>
      <w:r>
        <w:rPr>
          <w:bCs/>
        </w:rPr>
        <w:t xml:space="preserve"> </w:t>
      </w:r>
      <w:proofErr w:type="spellStart"/>
      <w:r>
        <w:rPr>
          <w:bCs/>
        </w:rPr>
        <w:t>đối</w:t>
      </w:r>
      <w:proofErr w:type="spellEnd"/>
      <w:r>
        <w:rPr>
          <w:bCs/>
        </w:rPr>
        <w:t xml:space="preserve"> </w:t>
      </w:r>
      <w:proofErr w:type="spellStart"/>
      <w:r>
        <w:rPr>
          <w:bCs/>
        </w:rPr>
        <w:t>với</w:t>
      </w:r>
      <w:proofErr w:type="spellEnd"/>
      <w:r>
        <w:rPr>
          <w:bCs/>
        </w:rPr>
        <w:t xml:space="preserve"> </w:t>
      </w:r>
      <w:proofErr w:type="spellStart"/>
      <w:r>
        <w:rPr>
          <w:bCs/>
        </w:rPr>
        <w:t>cây</w:t>
      </w:r>
      <w:proofErr w:type="spellEnd"/>
      <w:r>
        <w:rPr>
          <w:bCs/>
        </w:rPr>
        <w:t xml:space="preserve"> </w:t>
      </w:r>
      <w:proofErr w:type="spellStart"/>
      <w:r>
        <w:rPr>
          <w:bCs/>
        </w:rPr>
        <w:t>lạc</w:t>
      </w:r>
      <w:proofErr w:type="spellEnd"/>
      <w:r>
        <w:rPr>
          <w:bCs/>
        </w:rPr>
        <w:t xml:space="preserve"> ở </w:t>
      </w:r>
      <w:proofErr w:type="spellStart"/>
      <w:r>
        <w:rPr>
          <w:bCs/>
        </w:rPr>
        <w:t>Nghệ</w:t>
      </w:r>
      <w:proofErr w:type="spellEnd"/>
      <w:r>
        <w:rPr>
          <w:bCs/>
        </w:rPr>
        <w:t xml:space="preserve"> An.</w:t>
      </w:r>
      <w:proofErr w:type="gramEnd"/>
    </w:p>
    <w:p w:rsidR="00912EDC" w:rsidRPr="00673832" w:rsidRDefault="00912EDC" w:rsidP="00912EDC">
      <w:pPr>
        <w:pStyle w:val="ListParagraph"/>
        <w:tabs>
          <w:tab w:val="left" w:pos="180"/>
        </w:tabs>
        <w:spacing w:line="240" w:lineRule="auto"/>
        <w:ind w:left="0" w:right="0" w:firstLine="567"/>
        <w:jc w:val="both"/>
        <w:outlineLvl w:val="0"/>
        <w:rPr>
          <w:bCs/>
        </w:rPr>
      </w:pPr>
      <w:proofErr w:type="spellStart"/>
      <w:r>
        <w:rPr>
          <w:bCs/>
        </w:rPr>
        <w:t>Sâu</w:t>
      </w:r>
      <w:proofErr w:type="spellEnd"/>
      <w:r>
        <w:rPr>
          <w:bCs/>
        </w:rPr>
        <w:t xml:space="preserve"> </w:t>
      </w:r>
      <w:proofErr w:type="spellStart"/>
      <w:r>
        <w:rPr>
          <w:bCs/>
        </w:rPr>
        <w:t>khoang</w:t>
      </w:r>
      <w:proofErr w:type="spellEnd"/>
      <w:r>
        <w:rPr>
          <w:bCs/>
        </w:rPr>
        <w:t xml:space="preserve"> </w:t>
      </w:r>
      <w:proofErr w:type="spellStart"/>
      <w:r>
        <w:rPr>
          <w:bCs/>
        </w:rPr>
        <w:t>là</w:t>
      </w:r>
      <w:proofErr w:type="spellEnd"/>
      <w:r>
        <w:rPr>
          <w:bCs/>
        </w:rPr>
        <w:t xml:space="preserve"> </w:t>
      </w:r>
      <w:proofErr w:type="spellStart"/>
      <w:r>
        <w:rPr>
          <w:bCs/>
        </w:rPr>
        <w:t>loài</w:t>
      </w:r>
      <w:proofErr w:type="spellEnd"/>
      <w:r>
        <w:rPr>
          <w:bCs/>
        </w:rPr>
        <w:t xml:space="preserve"> </w:t>
      </w:r>
      <w:proofErr w:type="spellStart"/>
      <w:r>
        <w:rPr>
          <w:bCs/>
        </w:rPr>
        <w:t>đa</w:t>
      </w:r>
      <w:proofErr w:type="spellEnd"/>
      <w:r>
        <w:rPr>
          <w:bCs/>
        </w:rPr>
        <w:t xml:space="preserve"> </w:t>
      </w:r>
      <w:proofErr w:type="spellStart"/>
      <w:r>
        <w:rPr>
          <w:bCs/>
        </w:rPr>
        <w:t>thực</w:t>
      </w:r>
      <w:proofErr w:type="spellEnd"/>
      <w:r>
        <w:rPr>
          <w:bCs/>
        </w:rPr>
        <w:t xml:space="preserve">, </w:t>
      </w:r>
      <w:proofErr w:type="spellStart"/>
      <w:r>
        <w:rPr>
          <w:bCs/>
        </w:rPr>
        <w:t>gây</w:t>
      </w:r>
      <w:proofErr w:type="spellEnd"/>
      <w:r>
        <w:rPr>
          <w:bCs/>
        </w:rPr>
        <w:t xml:space="preserve"> </w:t>
      </w:r>
      <w:proofErr w:type="spellStart"/>
      <w:r>
        <w:rPr>
          <w:bCs/>
        </w:rPr>
        <w:t>hại</w:t>
      </w:r>
      <w:proofErr w:type="spellEnd"/>
      <w:r>
        <w:rPr>
          <w:bCs/>
        </w:rPr>
        <w:t xml:space="preserve"> 150 </w:t>
      </w:r>
      <w:proofErr w:type="spellStart"/>
      <w:r>
        <w:rPr>
          <w:bCs/>
        </w:rPr>
        <w:t>loài</w:t>
      </w:r>
      <w:proofErr w:type="spellEnd"/>
      <w:r>
        <w:rPr>
          <w:bCs/>
        </w:rPr>
        <w:t xml:space="preserve"> </w:t>
      </w:r>
      <w:proofErr w:type="spellStart"/>
      <w:r>
        <w:rPr>
          <w:bCs/>
        </w:rPr>
        <w:t>thực</w:t>
      </w:r>
      <w:proofErr w:type="spellEnd"/>
      <w:r>
        <w:rPr>
          <w:bCs/>
        </w:rPr>
        <w:t xml:space="preserve"> </w:t>
      </w:r>
      <w:proofErr w:type="spellStart"/>
      <w:r>
        <w:rPr>
          <w:bCs/>
        </w:rPr>
        <w:t>vật</w:t>
      </w:r>
      <w:proofErr w:type="spellEnd"/>
      <w:r>
        <w:rPr>
          <w:bCs/>
        </w:rPr>
        <w:t xml:space="preserve"> (Rao </w:t>
      </w:r>
      <w:r w:rsidRPr="00673832">
        <w:rPr>
          <w:bCs/>
          <w:i/>
        </w:rPr>
        <w:t>et al.,</w:t>
      </w:r>
      <w:r>
        <w:rPr>
          <w:bCs/>
        </w:rPr>
        <w:t xml:space="preserve"> 1993) </w:t>
      </w:r>
      <w:proofErr w:type="spellStart"/>
      <w:r>
        <w:rPr>
          <w:bCs/>
        </w:rPr>
        <w:t>và</w:t>
      </w:r>
      <w:proofErr w:type="spellEnd"/>
      <w:r>
        <w:rPr>
          <w:bCs/>
        </w:rPr>
        <w:t xml:space="preserve"> </w:t>
      </w:r>
      <w:proofErr w:type="spellStart"/>
      <w:r>
        <w:rPr>
          <w:bCs/>
        </w:rPr>
        <w:t>làm</w:t>
      </w:r>
      <w:proofErr w:type="spellEnd"/>
      <w:r>
        <w:rPr>
          <w:bCs/>
        </w:rPr>
        <w:t xml:space="preserve"> </w:t>
      </w:r>
      <w:proofErr w:type="spellStart"/>
      <w:r>
        <w:rPr>
          <w:bCs/>
        </w:rPr>
        <w:t>giảm</w:t>
      </w:r>
      <w:proofErr w:type="spellEnd"/>
      <w:r>
        <w:rPr>
          <w:bCs/>
        </w:rPr>
        <w:t xml:space="preserve"> </w:t>
      </w:r>
      <w:proofErr w:type="spellStart"/>
      <w:r>
        <w:rPr>
          <w:bCs/>
        </w:rPr>
        <w:t>năng</w:t>
      </w:r>
      <w:proofErr w:type="spellEnd"/>
      <w:r>
        <w:rPr>
          <w:bCs/>
        </w:rPr>
        <w:t xml:space="preserve"> </w:t>
      </w:r>
      <w:proofErr w:type="spellStart"/>
      <w:r>
        <w:rPr>
          <w:bCs/>
        </w:rPr>
        <w:t>suất</w:t>
      </w:r>
      <w:proofErr w:type="spellEnd"/>
      <w:r>
        <w:rPr>
          <w:bCs/>
        </w:rPr>
        <w:t xml:space="preserve"> </w:t>
      </w:r>
      <w:proofErr w:type="spellStart"/>
      <w:r>
        <w:rPr>
          <w:bCs/>
        </w:rPr>
        <w:t>cây</w:t>
      </w:r>
      <w:proofErr w:type="spellEnd"/>
      <w:r>
        <w:rPr>
          <w:bCs/>
        </w:rPr>
        <w:t xml:space="preserve"> </w:t>
      </w:r>
      <w:proofErr w:type="spellStart"/>
      <w:r>
        <w:rPr>
          <w:bCs/>
        </w:rPr>
        <w:t>trồng</w:t>
      </w:r>
      <w:proofErr w:type="spellEnd"/>
      <w:r>
        <w:rPr>
          <w:bCs/>
        </w:rPr>
        <w:t xml:space="preserve"> 20-100% </w:t>
      </w:r>
      <w:r w:rsidRPr="00673832">
        <w:rPr>
          <w:bCs/>
          <w:sz w:val="24"/>
          <w:szCs w:val="24"/>
        </w:rPr>
        <w:t>(</w:t>
      </w:r>
      <w:proofErr w:type="spellStart"/>
      <w:r w:rsidRPr="00673832">
        <w:rPr>
          <w:rFonts w:eastAsiaTheme="minorEastAsia"/>
          <w:sz w:val="24"/>
          <w:szCs w:val="24"/>
        </w:rPr>
        <w:t>Dhir</w:t>
      </w:r>
      <w:proofErr w:type="spellEnd"/>
      <w:r w:rsidRPr="00673832">
        <w:rPr>
          <w:rFonts w:eastAsiaTheme="minorEastAsia"/>
          <w:sz w:val="24"/>
          <w:szCs w:val="24"/>
        </w:rPr>
        <w:t xml:space="preserve"> </w:t>
      </w:r>
      <w:r w:rsidRPr="00673832">
        <w:rPr>
          <w:rFonts w:eastAsiaTheme="minorEastAsia"/>
          <w:i/>
          <w:iCs/>
          <w:sz w:val="24"/>
          <w:szCs w:val="24"/>
        </w:rPr>
        <w:t>et al</w:t>
      </w:r>
      <w:r w:rsidRPr="00673832">
        <w:rPr>
          <w:rFonts w:eastAsiaTheme="minorEastAsia"/>
          <w:sz w:val="24"/>
          <w:szCs w:val="24"/>
        </w:rPr>
        <w:t>, 1992</w:t>
      </w:r>
      <w:r w:rsidRPr="00673832">
        <w:rPr>
          <w:bCs/>
          <w:sz w:val="24"/>
          <w:szCs w:val="24"/>
        </w:rPr>
        <w:t>).</w:t>
      </w:r>
      <w:r w:rsidRPr="00673832">
        <w:rPr>
          <w:bCs/>
          <w:sz w:val="20"/>
        </w:rPr>
        <w:t xml:space="preserve"> </w:t>
      </w:r>
      <w:r>
        <w:rPr>
          <w:bCs/>
        </w:rPr>
        <w:t xml:space="preserve">Do </w:t>
      </w:r>
      <w:proofErr w:type="spellStart"/>
      <w:r>
        <w:rPr>
          <w:bCs/>
        </w:rPr>
        <w:t>đó</w:t>
      </w:r>
      <w:proofErr w:type="spellEnd"/>
      <w:r>
        <w:rPr>
          <w:bCs/>
        </w:rPr>
        <w:t xml:space="preserve">, </w:t>
      </w:r>
      <w:proofErr w:type="spellStart"/>
      <w:r>
        <w:rPr>
          <w:bCs/>
        </w:rPr>
        <w:t>công</w:t>
      </w:r>
      <w:proofErr w:type="spellEnd"/>
      <w:r>
        <w:rPr>
          <w:bCs/>
        </w:rPr>
        <w:t xml:space="preserve"> </w:t>
      </w:r>
      <w:proofErr w:type="spellStart"/>
      <w:r>
        <w:rPr>
          <w:bCs/>
        </w:rPr>
        <w:t>tác</w:t>
      </w:r>
      <w:proofErr w:type="spellEnd"/>
      <w:r>
        <w:rPr>
          <w:bCs/>
        </w:rPr>
        <w:t xml:space="preserve"> </w:t>
      </w:r>
      <w:proofErr w:type="spellStart"/>
      <w:r>
        <w:rPr>
          <w:bCs/>
        </w:rPr>
        <w:t>dự</w:t>
      </w:r>
      <w:proofErr w:type="spellEnd"/>
      <w:r>
        <w:rPr>
          <w:bCs/>
        </w:rPr>
        <w:t xml:space="preserve"> </w:t>
      </w:r>
      <w:proofErr w:type="spellStart"/>
      <w:r>
        <w:rPr>
          <w:bCs/>
        </w:rPr>
        <w:t>tính</w:t>
      </w:r>
      <w:proofErr w:type="spellEnd"/>
      <w:r>
        <w:rPr>
          <w:bCs/>
        </w:rPr>
        <w:t xml:space="preserve">, </w:t>
      </w:r>
      <w:proofErr w:type="spellStart"/>
      <w:r>
        <w:rPr>
          <w:bCs/>
        </w:rPr>
        <w:t>dự</w:t>
      </w:r>
      <w:proofErr w:type="spellEnd"/>
      <w:r>
        <w:rPr>
          <w:bCs/>
        </w:rPr>
        <w:t xml:space="preserve"> </w:t>
      </w:r>
      <w:proofErr w:type="spellStart"/>
      <w:r>
        <w:rPr>
          <w:bCs/>
        </w:rPr>
        <w:t>báo</w:t>
      </w:r>
      <w:proofErr w:type="spellEnd"/>
      <w:r>
        <w:rPr>
          <w:bCs/>
        </w:rPr>
        <w:t xml:space="preserve"> </w:t>
      </w:r>
      <w:proofErr w:type="spellStart"/>
      <w:r>
        <w:rPr>
          <w:bCs/>
        </w:rPr>
        <w:t>sự</w:t>
      </w:r>
      <w:proofErr w:type="spellEnd"/>
      <w:r>
        <w:rPr>
          <w:bCs/>
        </w:rPr>
        <w:t xml:space="preserve"> </w:t>
      </w:r>
      <w:proofErr w:type="spellStart"/>
      <w:r>
        <w:rPr>
          <w:bCs/>
        </w:rPr>
        <w:t>xuất</w:t>
      </w:r>
      <w:proofErr w:type="spellEnd"/>
      <w:r>
        <w:rPr>
          <w:bCs/>
        </w:rPr>
        <w:t xml:space="preserve"> </w:t>
      </w:r>
      <w:proofErr w:type="spellStart"/>
      <w:r>
        <w:rPr>
          <w:bCs/>
        </w:rPr>
        <w:t>hiện</w:t>
      </w:r>
      <w:proofErr w:type="spellEnd"/>
      <w:r>
        <w:rPr>
          <w:bCs/>
        </w:rPr>
        <w:t xml:space="preserve"> </w:t>
      </w:r>
      <w:proofErr w:type="spellStart"/>
      <w:r>
        <w:rPr>
          <w:bCs/>
        </w:rPr>
        <w:t>sâu</w:t>
      </w:r>
      <w:proofErr w:type="spellEnd"/>
      <w:r>
        <w:rPr>
          <w:bCs/>
        </w:rPr>
        <w:t xml:space="preserve"> </w:t>
      </w:r>
      <w:proofErr w:type="spellStart"/>
      <w:r>
        <w:rPr>
          <w:bCs/>
        </w:rPr>
        <w:t>khoang</w:t>
      </w:r>
      <w:proofErr w:type="spellEnd"/>
      <w:r>
        <w:rPr>
          <w:bCs/>
        </w:rPr>
        <w:t xml:space="preserve"> </w:t>
      </w:r>
      <w:proofErr w:type="spellStart"/>
      <w:r>
        <w:rPr>
          <w:bCs/>
        </w:rPr>
        <w:t>trên</w:t>
      </w:r>
      <w:proofErr w:type="spellEnd"/>
      <w:r>
        <w:rPr>
          <w:bCs/>
        </w:rPr>
        <w:t xml:space="preserve"> </w:t>
      </w:r>
      <w:proofErr w:type="spellStart"/>
      <w:r>
        <w:rPr>
          <w:bCs/>
        </w:rPr>
        <w:t>đồng</w:t>
      </w:r>
      <w:proofErr w:type="spellEnd"/>
      <w:r>
        <w:rPr>
          <w:bCs/>
        </w:rPr>
        <w:t xml:space="preserve"> </w:t>
      </w:r>
      <w:proofErr w:type="spellStart"/>
      <w:r>
        <w:rPr>
          <w:bCs/>
        </w:rPr>
        <w:t>ruộng</w:t>
      </w:r>
      <w:proofErr w:type="spellEnd"/>
      <w:r>
        <w:rPr>
          <w:bCs/>
        </w:rPr>
        <w:t xml:space="preserve"> </w:t>
      </w:r>
      <w:proofErr w:type="spellStart"/>
      <w:r>
        <w:rPr>
          <w:bCs/>
        </w:rPr>
        <w:t>có</w:t>
      </w:r>
      <w:proofErr w:type="spellEnd"/>
      <w:r>
        <w:rPr>
          <w:bCs/>
        </w:rPr>
        <w:t xml:space="preserve"> </w:t>
      </w:r>
      <w:proofErr w:type="spellStart"/>
      <w:r>
        <w:rPr>
          <w:bCs/>
        </w:rPr>
        <w:t>vai</w:t>
      </w:r>
      <w:proofErr w:type="spellEnd"/>
      <w:r>
        <w:rPr>
          <w:bCs/>
        </w:rPr>
        <w:t xml:space="preserve"> </w:t>
      </w:r>
      <w:proofErr w:type="spellStart"/>
      <w:r>
        <w:rPr>
          <w:bCs/>
        </w:rPr>
        <w:t>trò</w:t>
      </w:r>
      <w:proofErr w:type="spellEnd"/>
      <w:r>
        <w:rPr>
          <w:bCs/>
        </w:rPr>
        <w:t xml:space="preserve"> </w:t>
      </w:r>
      <w:proofErr w:type="spellStart"/>
      <w:r>
        <w:rPr>
          <w:bCs/>
        </w:rPr>
        <w:t>quan</w:t>
      </w:r>
      <w:proofErr w:type="spellEnd"/>
      <w:r>
        <w:rPr>
          <w:bCs/>
        </w:rPr>
        <w:t xml:space="preserve"> </w:t>
      </w:r>
      <w:proofErr w:type="spellStart"/>
      <w:r>
        <w:rPr>
          <w:bCs/>
        </w:rPr>
        <w:t>trọng</w:t>
      </w:r>
      <w:proofErr w:type="spellEnd"/>
      <w:r>
        <w:rPr>
          <w:bCs/>
        </w:rPr>
        <w:t xml:space="preserve"> </w:t>
      </w:r>
      <w:proofErr w:type="spellStart"/>
      <w:r>
        <w:rPr>
          <w:bCs/>
        </w:rPr>
        <w:t>trong</w:t>
      </w:r>
      <w:proofErr w:type="spellEnd"/>
      <w:r>
        <w:rPr>
          <w:bCs/>
        </w:rPr>
        <w:t xml:space="preserve"> </w:t>
      </w:r>
      <w:proofErr w:type="spellStart"/>
      <w:r>
        <w:rPr>
          <w:bCs/>
        </w:rPr>
        <w:t>việc</w:t>
      </w:r>
      <w:proofErr w:type="spellEnd"/>
      <w:r>
        <w:rPr>
          <w:bCs/>
        </w:rPr>
        <w:t xml:space="preserve"> </w:t>
      </w:r>
      <w:proofErr w:type="spellStart"/>
      <w:r>
        <w:rPr>
          <w:bCs/>
        </w:rPr>
        <w:t>kiểm</w:t>
      </w:r>
      <w:proofErr w:type="spellEnd"/>
      <w:r>
        <w:rPr>
          <w:bCs/>
        </w:rPr>
        <w:t xml:space="preserve"> </w:t>
      </w:r>
      <w:proofErr w:type="spellStart"/>
      <w:r>
        <w:rPr>
          <w:bCs/>
        </w:rPr>
        <w:t>soát</w:t>
      </w:r>
      <w:proofErr w:type="spellEnd"/>
      <w:r>
        <w:rPr>
          <w:bCs/>
        </w:rPr>
        <w:t xml:space="preserve"> </w:t>
      </w:r>
      <w:proofErr w:type="spellStart"/>
      <w:r>
        <w:rPr>
          <w:bCs/>
        </w:rPr>
        <w:t>chúng</w:t>
      </w:r>
      <w:proofErr w:type="spellEnd"/>
      <w:r>
        <w:rPr>
          <w:bCs/>
        </w:rPr>
        <w:t xml:space="preserve"> </w:t>
      </w:r>
      <w:proofErr w:type="spellStart"/>
      <w:r>
        <w:rPr>
          <w:bCs/>
        </w:rPr>
        <w:t>trên</w:t>
      </w:r>
      <w:proofErr w:type="spellEnd"/>
      <w:r>
        <w:rPr>
          <w:bCs/>
        </w:rPr>
        <w:t xml:space="preserve"> </w:t>
      </w:r>
      <w:proofErr w:type="spellStart"/>
      <w:r>
        <w:rPr>
          <w:bCs/>
        </w:rPr>
        <w:t>đồng</w:t>
      </w:r>
      <w:proofErr w:type="spellEnd"/>
      <w:r>
        <w:rPr>
          <w:bCs/>
        </w:rPr>
        <w:t xml:space="preserve"> </w:t>
      </w:r>
      <w:proofErr w:type="spellStart"/>
      <w:r>
        <w:rPr>
          <w:bCs/>
        </w:rPr>
        <w:t>ruộng</w:t>
      </w:r>
      <w:proofErr w:type="spellEnd"/>
    </w:p>
    <w:p w:rsidR="00912EDC" w:rsidRPr="00D22261" w:rsidRDefault="00912EDC" w:rsidP="00912EDC">
      <w:pPr>
        <w:pStyle w:val="ListParagraph"/>
        <w:tabs>
          <w:tab w:val="left" w:pos="180"/>
          <w:tab w:val="left" w:pos="720"/>
        </w:tabs>
        <w:spacing w:line="240" w:lineRule="auto"/>
        <w:ind w:left="0" w:right="0" w:firstLine="567"/>
        <w:jc w:val="both"/>
      </w:pPr>
      <w:proofErr w:type="spellStart"/>
      <w:r w:rsidRPr="00D22261">
        <w:t>Nhằm</w:t>
      </w:r>
      <w:proofErr w:type="spellEnd"/>
      <w:r w:rsidRPr="00D22261">
        <w:t xml:space="preserve"> </w:t>
      </w:r>
      <w:proofErr w:type="spellStart"/>
      <w:r w:rsidRPr="00D22261">
        <w:t>cung</w:t>
      </w:r>
      <w:proofErr w:type="spellEnd"/>
      <w:r w:rsidRPr="00D22261">
        <w:t xml:space="preserve"> </w:t>
      </w:r>
      <w:proofErr w:type="spellStart"/>
      <w:r w:rsidRPr="00D22261">
        <w:t>cấp</w:t>
      </w:r>
      <w:proofErr w:type="spellEnd"/>
      <w:r w:rsidRPr="00D22261">
        <w:t xml:space="preserve"> </w:t>
      </w:r>
      <w:proofErr w:type="spellStart"/>
      <w:r w:rsidRPr="00D22261">
        <w:t>các</w:t>
      </w:r>
      <w:proofErr w:type="spellEnd"/>
      <w:r w:rsidRPr="00D22261">
        <w:t xml:space="preserve"> </w:t>
      </w:r>
      <w:proofErr w:type="spellStart"/>
      <w:r w:rsidRPr="00D22261">
        <w:t>dẫn</w:t>
      </w:r>
      <w:proofErr w:type="spellEnd"/>
      <w:r w:rsidRPr="00D22261">
        <w:t xml:space="preserve"> </w:t>
      </w:r>
      <w:proofErr w:type="spellStart"/>
      <w:r w:rsidRPr="00D22261">
        <w:t>liệu</w:t>
      </w:r>
      <w:proofErr w:type="spellEnd"/>
      <w:r w:rsidRPr="00D22261">
        <w:t xml:space="preserve"> </w:t>
      </w:r>
      <w:proofErr w:type="spellStart"/>
      <w:r w:rsidRPr="00D22261">
        <w:t>khoa</w:t>
      </w:r>
      <w:proofErr w:type="spellEnd"/>
      <w:r w:rsidRPr="00D22261">
        <w:t xml:space="preserve"> </w:t>
      </w:r>
      <w:proofErr w:type="spellStart"/>
      <w:r w:rsidRPr="00D22261">
        <w:t>học</w:t>
      </w:r>
      <w:proofErr w:type="spellEnd"/>
      <w:r w:rsidRPr="00D22261">
        <w:t xml:space="preserve"> </w:t>
      </w:r>
      <w:proofErr w:type="spellStart"/>
      <w:r w:rsidRPr="00D22261">
        <w:t>về</w:t>
      </w:r>
      <w:proofErr w:type="spellEnd"/>
      <w:r w:rsidRPr="00D22261">
        <w:t xml:space="preserve"> </w:t>
      </w:r>
      <w:proofErr w:type="spellStart"/>
      <w:r w:rsidRPr="00D22261">
        <w:t>tập</w:t>
      </w:r>
      <w:proofErr w:type="spellEnd"/>
      <w:r w:rsidRPr="00D22261">
        <w:t xml:space="preserve"> </w:t>
      </w:r>
      <w:proofErr w:type="spellStart"/>
      <w:r w:rsidRPr="00D22261">
        <w:t>tính</w:t>
      </w:r>
      <w:proofErr w:type="spellEnd"/>
      <w:r w:rsidRPr="00D22261">
        <w:t xml:space="preserve">, </w:t>
      </w:r>
      <w:proofErr w:type="spellStart"/>
      <w:r w:rsidRPr="00D22261">
        <w:t>diễn</w:t>
      </w:r>
      <w:proofErr w:type="spellEnd"/>
      <w:r w:rsidRPr="00D22261">
        <w:t xml:space="preserve"> </w:t>
      </w:r>
      <w:proofErr w:type="spellStart"/>
      <w:r w:rsidRPr="00D22261">
        <w:t>biến</w:t>
      </w:r>
      <w:proofErr w:type="spellEnd"/>
      <w:r w:rsidRPr="00D22261">
        <w:t xml:space="preserve"> </w:t>
      </w:r>
      <w:proofErr w:type="spellStart"/>
      <w:r w:rsidRPr="00D22261">
        <w:t>mật</w:t>
      </w:r>
      <w:proofErr w:type="spellEnd"/>
      <w:r w:rsidRPr="00D22261">
        <w:t xml:space="preserve"> </w:t>
      </w:r>
      <w:proofErr w:type="spellStart"/>
      <w:r w:rsidRPr="00D22261">
        <w:t>độ</w:t>
      </w:r>
      <w:proofErr w:type="spellEnd"/>
      <w:r w:rsidRPr="00D22261">
        <w:t xml:space="preserve"> </w:t>
      </w:r>
      <w:proofErr w:type="spellStart"/>
      <w:r w:rsidRPr="00D22261">
        <w:t>trên</w:t>
      </w:r>
      <w:proofErr w:type="spellEnd"/>
      <w:r w:rsidRPr="00D22261">
        <w:t xml:space="preserve"> </w:t>
      </w:r>
      <w:proofErr w:type="spellStart"/>
      <w:r w:rsidRPr="00D22261">
        <w:t>đồng</w:t>
      </w:r>
      <w:proofErr w:type="spellEnd"/>
      <w:r w:rsidRPr="00D22261">
        <w:t xml:space="preserve"> </w:t>
      </w:r>
      <w:proofErr w:type="spellStart"/>
      <w:r w:rsidRPr="00D22261">
        <w:t>ruộng</w:t>
      </w:r>
      <w:proofErr w:type="spellEnd"/>
      <w:r w:rsidRPr="00D22261">
        <w:t xml:space="preserve"> </w:t>
      </w:r>
      <w:proofErr w:type="spellStart"/>
      <w:r w:rsidRPr="00D22261">
        <w:t>làm</w:t>
      </w:r>
      <w:proofErr w:type="spellEnd"/>
      <w:r w:rsidRPr="00D22261">
        <w:t xml:space="preserve"> </w:t>
      </w:r>
      <w:proofErr w:type="spellStart"/>
      <w:r w:rsidRPr="00D22261">
        <w:t>cơ</w:t>
      </w:r>
      <w:proofErr w:type="spellEnd"/>
      <w:r w:rsidRPr="00D22261">
        <w:t xml:space="preserve"> </w:t>
      </w:r>
      <w:proofErr w:type="spellStart"/>
      <w:r w:rsidRPr="00D22261">
        <w:t>sở</w:t>
      </w:r>
      <w:proofErr w:type="spellEnd"/>
      <w:r w:rsidRPr="00D22261">
        <w:t xml:space="preserve"> </w:t>
      </w:r>
      <w:proofErr w:type="spellStart"/>
      <w:r w:rsidRPr="00D22261">
        <w:t>cho</w:t>
      </w:r>
      <w:proofErr w:type="spellEnd"/>
      <w:r w:rsidRPr="00D22261">
        <w:t xml:space="preserve"> </w:t>
      </w:r>
      <w:proofErr w:type="spellStart"/>
      <w:r w:rsidRPr="00D22261">
        <w:t>công</w:t>
      </w:r>
      <w:proofErr w:type="spellEnd"/>
      <w:r w:rsidRPr="00D22261">
        <w:t xml:space="preserve"> </w:t>
      </w:r>
      <w:proofErr w:type="spellStart"/>
      <w:r w:rsidRPr="00D22261">
        <w:t>tác</w:t>
      </w:r>
      <w:proofErr w:type="spellEnd"/>
      <w:r w:rsidRPr="00D22261">
        <w:t xml:space="preserve"> </w:t>
      </w:r>
      <w:proofErr w:type="spellStart"/>
      <w:r w:rsidRPr="00D22261">
        <w:t>dự</w:t>
      </w:r>
      <w:proofErr w:type="spellEnd"/>
      <w:r w:rsidRPr="00D22261">
        <w:t xml:space="preserve"> </w:t>
      </w:r>
      <w:proofErr w:type="spellStart"/>
      <w:r w:rsidRPr="00D22261">
        <w:t>tính</w:t>
      </w:r>
      <w:proofErr w:type="spellEnd"/>
      <w:r w:rsidRPr="00D22261">
        <w:t xml:space="preserve"> </w:t>
      </w:r>
      <w:proofErr w:type="spellStart"/>
      <w:r w:rsidRPr="00D22261">
        <w:t>dự</w:t>
      </w:r>
      <w:proofErr w:type="spellEnd"/>
      <w:r w:rsidRPr="00D22261">
        <w:t xml:space="preserve"> </w:t>
      </w:r>
      <w:proofErr w:type="spellStart"/>
      <w:r w:rsidRPr="00D22261">
        <w:t>báo</w:t>
      </w:r>
      <w:proofErr w:type="spellEnd"/>
      <w:r w:rsidRPr="00D22261">
        <w:t xml:space="preserve">, </w:t>
      </w:r>
      <w:proofErr w:type="spellStart"/>
      <w:r w:rsidRPr="00D22261">
        <w:t>chúng</w:t>
      </w:r>
      <w:proofErr w:type="spellEnd"/>
      <w:r w:rsidRPr="00D22261">
        <w:t xml:space="preserve"> </w:t>
      </w:r>
      <w:proofErr w:type="spellStart"/>
      <w:r w:rsidRPr="00D22261">
        <w:t>tôi</w:t>
      </w:r>
      <w:proofErr w:type="spellEnd"/>
      <w:r w:rsidRPr="00D22261">
        <w:t xml:space="preserve"> </w:t>
      </w:r>
      <w:proofErr w:type="spellStart"/>
      <w:r w:rsidRPr="00D22261">
        <w:t>đã</w:t>
      </w:r>
      <w:proofErr w:type="spellEnd"/>
      <w:r w:rsidRPr="00D22261">
        <w:t xml:space="preserve"> </w:t>
      </w:r>
      <w:proofErr w:type="spellStart"/>
      <w:r w:rsidRPr="00D22261">
        <w:t>nghiên</w:t>
      </w:r>
      <w:proofErr w:type="spellEnd"/>
      <w:r w:rsidRPr="00D22261">
        <w:t xml:space="preserve"> </w:t>
      </w:r>
      <w:proofErr w:type="spellStart"/>
      <w:r w:rsidRPr="00D22261">
        <w:t>cứu</w:t>
      </w:r>
      <w:proofErr w:type="spellEnd"/>
      <w:r w:rsidRPr="00D22261">
        <w:t xml:space="preserve"> “</w:t>
      </w:r>
      <w:proofErr w:type="spellStart"/>
      <w:r w:rsidRPr="00D22261">
        <w:t>Tập</w:t>
      </w:r>
      <w:proofErr w:type="spellEnd"/>
      <w:r w:rsidRPr="00D22261">
        <w:t xml:space="preserve"> </w:t>
      </w:r>
      <w:proofErr w:type="spellStart"/>
      <w:r w:rsidRPr="00D22261">
        <w:t>tính</w:t>
      </w:r>
      <w:proofErr w:type="spellEnd"/>
      <w:r w:rsidRPr="00D22261">
        <w:t xml:space="preserve"> </w:t>
      </w:r>
      <w:proofErr w:type="spellStart"/>
      <w:r w:rsidRPr="00D22261">
        <w:t>sinh</w:t>
      </w:r>
      <w:proofErr w:type="spellEnd"/>
      <w:r w:rsidRPr="00D22261">
        <w:t xml:space="preserve"> </w:t>
      </w:r>
      <w:proofErr w:type="spellStart"/>
      <w:r w:rsidRPr="00D22261">
        <w:t>học</w:t>
      </w:r>
      <w:proofErr w:type="spellEnd"/>
      <w:r w:rsidRPr="00D22261">
        <w:t xml:space="preserve"> </w:t>
      </w:r>
      <w:proofErr w:type="spellStart"/>
      <w:r w:rsidRPr="00D22261">
        <w:t>và</w:t>
      </w:r>
      <w:proofErr w:type="spellEnd"/>
      <w:r w:rsidRPr="00D22261">
        <w:t xml:space="preserve"> </w:t>
      </w:r>
      <w:proofErr w:type="spellStart"/>
      <w:r w:rsidRPr="00D22261">
        <w:t>diễn</w:t>
      </w:r>
      <w:proofErr w:type="spellEnd"/>
      <w:r w:rsidRPr="00D22261">
        <w:t xml:space="preserve"> </w:t>
      </w:r>
      <w:proofErr w:type="spellStart"/>
      <w:r w:rsidRPr="00D22261">
        <w:t>biến</w:t>
      </w:r>
      <w:proofErr w:type="spellEnd"/>
      <w:r w:rsidRPr="00D22261">
        <w:t xml:space="preserve"> </w:t>
      </w:r>
      <w:proofErr w:type="spellStart"/>
      <w:r w:rsidRPr="00D22261">
        <w:t>mật</w:t>
      </w:r>
      <w:proofErr w:type="spellEnd"/>
      <w:r w:rsidRPr="00D22261">
        <w:t xml:space="preserve"> </w:t>
      </w:r>
      <w:proofErr w:type="spellStart"/>
      <w:r w:rsidRPr="00D22261">
        <w:t>độ</w:t>
      </w:r>
      <w:proofErr w:type="spellEnd"/>
      <w:r w:rsidRPr="00D22261">
        <w:t xml:space="preserve"> </w:t>
      </w:r>
      <w:proofErr w:type="spellStart"/>
      <w:r w:rsidRPr="00D22261">
        <w:t>sâu</w:t>
      </w:r>
      <w:proofErr w:type="spellEnd"/>
      <w:r w:rsidRPr="00D22261">
        <w:t xml:space="preserve"> </w:t>
      </w:r>
      <w:proofErr w:type="spellStart"/>
      <w:r w:rsidRPr="00D22261">
        <w:t>khoang</w:t>
      </w:r>
      <w:proofErr w:type="spellEnd"/>
      <w:r w:rsidRPr="00D22261">
        <w:t xml:space="preserve"> (</w:t>
      </w:r>
      <w:r w:rsidRPr="00D22261">
        <w:rPr>
          <w:i/>
          <w:lang w:val="vi-VN"/>
        </w:rPr>
        <w:t xml:space="preserve">Spodoptera litura </w:t>
      </w:r>
      <w:r w:rsidRPr="00D22261">
        <w:rPr>
          <w:lang w:val="vi-VN"/>
        </w:rPr>
        <w:t>F</w:t>
      </w:r>
      <w:r w:rsidRPr="00D22261">
        <w:t xml:space="preserve">.) </w:t>
      </w:r>
      <w:proofErr w:type="spellStart"/>
      <w:proofErr w:type="gramStart"/>
      <w:r w:rsidRPr="00D22261">
        <w:t>hại</w:t>
      </w:r>
      <w:proofErr w:type="spellEnd"/>
      <w:proofErr w:type="gramEnd"/>
      <w:r w:rsidRPr="00D22261">
        <w:t xml:space="preserve"> </w:t>
      </w:r>
      <w:proofErr w:type="spellStart"/>
      <w:r w:rsidRPr="00D22261">
        <w:t>lạc</w:t>
      </w:r>
      <w:proofErr w:type="spellEnd"/>
      <w:r w:rsidRPr="00D22261">
        <w:t xml:space="preserve"> </w:t>
      </w:r>
      <w:proofErr w:type="spellStart"/>
      <w:r w:rsidRPr="00D22261">
        <w:t>tại</w:t>
      </w:r>
      <w:proofErr w:type="spellEnd"/>
      <w:r w:rsidRPr="00D22261">
        <w:t xml:space="preserve"> </w:t>
      </w:r>
      <w:proofErr w:type="spellStart"/>
      <w:r w:rsidRPr="00D22261">
        <w:t>xã</w:t>
      </w:r>
      <w:proofErr w:type="spellEnd"/>
      <w:r w:rsidRPr="00D22261">
        <w:t xml:space="preserve"> </w:t>
      </w:r>
      <w:proofErr w:type="spellStart"/>
      <w:r w:rsidRPr="00D22261">
        <w:t>Nghi</w:t>
      </w:r>
      <w:proofErr w:type="spellEnd"/>
      <w:r w:rsidRPr="00D22261">
        <w:t xml:space="preserve"> </w:t>
      </w:r>
      <w:proofErr w:type="spellStart"/>
      <w:r w:rsidRPr="00D22261">
        <w:t>Phong</w:t>
      </w:r>
      <w:proofErr w:type="spellEnd"/>
      <w:r w:rsidRPr="00D22261">
        <w:t xml:space="preserve">, </w:t>
      </w:r>
      <w:proofErr w:type="spellStart"/>
      <w:r w:rsidRPr="00D22261">
        <w:t>Nghi</w:t>
      </w:r>
      <w:proofErr w:type="spellEnd"/>
      <w:r w:rsidRPr="00D22261">
        <w:t xml:space="preserve"> </w:t>
      </w:r>
      <w:proofErr w:type="spellStart"/>
      <w:r w:rsidRPr="00D22261">
        <w:t>Lộc</w:t>
      </w:r>
      <w:proofErr w:type="spellEnd"/>
      <w:r w:rsidRPr="00D22261">
        <w:t>”.</w:t>
      </w:r>
    </w:p>
    <w:p w:rsidR="00912EDC" w:rsidRPr="00673832" w:rsidRDefault="00912EDC" w:rsidP="00912EDC">
      <w:pPr>
        <w:tabs>
          <w:tab w:val="left" w:pos="180"/>
        </w:tabs>
        <w:ind w:firstLine="567"/>
        <w:jc w:val="both"/>
        <w:outlineLvl w:val="0"/>
        <w:rPr>
          <w:b/>
          <w:lang w:val="vi-VN"/>
        </w:rPr>
      </w:pPr>
      <w:r>
        <w:rPr>
          <w:b/>
          <w:lang w:val="vi-VN"/>
        </w:rPr>
        <w:t xml:space="preserve">II. </w:t>
      </w:r>
      <w:r w:rsidRPr="00673832">
        <w:rPr>
          <w:b/>
          <w:lang w:val="vi-VN"/>
        </w:rPr>
        <w:t>Đối tượng và phương pháp nghiên cứu</w:t>
      </w:r>
    </w:p>
    <w:p w:rsidR="00912EDC" w:rsidRPr="00D22261" w:rsidRDefault="00912EDC" w:rsidP="00912EDC">
      <w:pPr>
        <w:tabs>
          <w:tab w:val="left" w:pos="180"/>
        </w:tabs>
        <w:ind w:firstLine="567"/>
        <w:jc w:val="both"/>
        <w:outlineLvl w:val="0"/>
        <w:rPr>
          <w:b/>
          <w:sz w:val="26"/>
          <w:szCs w:val="26"/>
          <w:lang w:val="vi-VN"/>
        </w:rPr>
      </w:pPr>
      <w:bookmarkStart w:id="2" w:name="_Toc324790837"/>
      <w:bookmarkStart w:id="3" w:name="_Toc324791870"/>
      <w:bookmarkStart w:id="4" w:name="_Toc324792443"/>
      <w:r w:rsidRPr="00D22261">
        <w:rPr>
          <w:b/>
          <w:sz w:val="26"/>
          <w:szCs w:val="26"/>
          <w:lang w:val="vi-VN"/>
        </w:rPr>
        <w:t>2.1. Nội dung nghiên cứu</w:t>
      </w:r>
      <w:bookmarkEnd w:id="2"/>
      <w:bookmarkEnd w:id="3"/>
      <w:bookmarkEnd w:id="4"/>
    </w:p>
    <w:p w:rsidR="00912EDC" w:rsidRPr="00D22261" w:rsidRDefault="00912EDC" w:rsidP="00912EDC">
      <w:pPr>
        <w:tabs>
          <w:tab w:val="left" w:pos="180"/>
        </w:tabs>
        <w:ind w:firstLine="567"/>
        <w:jc w:val="both"/>
        <w:outlineLvl w:val="0"/>
        <w:rPr>
          <w:b/>
          <w:sz w:val="26"/>
          <w:szCs w:val="26"/>
          <w:lang w:val="vi-VN"/>
        </w:rPr>
      </w:pPr>
      <w:r w:rsidRPr="00D22261">
        <w:rPr>
          <w:sz w:val="26"/>
          <w:szCs w:val="26"/>
          <w:lang w:val="vi-VN"/>
        </w:rPr>
        <w:t>(1).</w:t>
      </w:r>
      <w:r w:rsidRPr="00D22261">
        <w:rPr>
          <w:b/>
          <w:sz w:val="26"/>
          <w:szCs w:val="26"/>
          <w:lang w:val="vi-VN"/>
        </w:rPr>
        <w:t xml:space="preserve"> </w:t>
      </w:r>
      <w:r w:rsidRPr="00D22261">
        <w:rPr>
          <w:sz w:val="26"/>
          <w:szCs w:val="26"/>
          <w:lang w:val="vi-VN"/>
        </w:rPr>
        <w:t xml:space="preserve">Nghiên cứu tập tính sinh học của </w:t>
      </w:r>
      <w:r w:rsidRPr="006E56CD">
        <w:rPr>
          <w:sz w:val="26"/>
          <w:szCs w:val="26"/>
          <w:lang w:val="vi-VN"/>
        </w:rPr>
        <w:t>sâu khoang (</w:t>
      </w:r>
      <w:r w:rsidRPr="00D22261">
        <w:rPr>
          <w:i/>
          <w:sz w:val="26"/>
          <w:szCs w:val="26"/>
          <w:lang w:val="vi-VN"/>
        </w:rPr>
        <w:t>S. litura</w:t>
      </w:r>
      <w:r w:rsidRPr="00D22261">
        <w:rPr>
          <w:sz w:val="26"/>
          <w:szCs w:val="26"/>
          <w:lang w:val="vi-VN"/>
        </w:rPr>
        <w:t>)</w:t>
      </w:r>
    </w:p>
    <w:p w:rsidR="00912EDC" w:rsidRDefault="00912EDC" w:rsidP="00912EDC">
      <w:pPr>
        <w:pStyle w:val="ListParagraph"/>
        <w:tabs>
          <w:tab w:val="left" w:pos="-5812"/>
          <w:tab w:val="left" w:pos="-5529"/>
        </w:tabs>
        <w:spacing w:line="240" w:lineRule="auto"/>
        <w:ind w:left="0" w:right="0" w:firstLine="567"/>
        <w:jc w:val="both"/>
        <w:rPr>
          <w:lang w:val="vi-VN"/>
        </w:rPr>
      </w:pPr>
      <w:r w:rsidRPr="00D22261">
        <w:rPr>
          <w:lang w:val="vi-VN"/>
        </w:rPr>
        <w:t xml:space="preserve">(2). Diễn biến mật độ </w:t>
      </w:r>
      <w:bookmarkStart w:id="5" w:name="_Toc324790838"/>
      <w:bookmarkStart w:id="6" w:name="_Toc324791871"/>
      <w:bookmarkStart w:id="7" w:name="_Toc324792444"/>
      <w:r w:rsidRPr="006E56CD">
        <w:rPr>
          <w:lang w:val="vi-VN"/>
        </w:rPr>
        <w:t>sâu khoang (</w:t>
      </w:r>
      <w:r w:rsidRPr="00D22261">
        <w:rPr>
          <w:i/>
          <w:lang w:val="vi-VN"/>
        </w:rPr>
        <w:t>S. litura</w:t>
      </w:r>
      <w:r w:rsidRPr="00D22261">
        <w:rPr>
          <w:lang w:val="vi-VN"/>
        </w:rPr>
        <w:t>)</w:t>
      </w:r>
      <w:r>
        <w:rPr>
          <w:lang w:val="vi-VN"/>
        </w:rPr>
        <w:t xml:space="preserve"> hại lạc tại xã Nghi Phong, Nghi Lộc.</w:t>
      </w:r>
    </w:p>
    <w:p w:rsidR="00912EDC" w:rsidRPr="00D22261" w:rsidRDefault="00912EDC" w:rsidP="00912EDC">
      <w:pPr>
        <w:tabs>
          <w:tab w:val="left" w:pos="-5812"/>
          <w:tab w:val="left" w:pos="-5529"/>
        </w:tabs>
        <w:ind w:firstLine="567"/>
        <w:jc w:val="both"/>
        <w:rPr>
          <w:lang w:val="vi-VN"/>
        </w:rPr>
      </w:pPr>
      <w:r w:rsidRPr="00D22261">
        <w:rPr>
          <w:b/>
          <w:lang w:val="vi-VN"/>
        </w:rPr>
        <w:t>2.2.</w:t>
      </w:r>
      <w:r w:rsidRPr="00D22261">
        <w:rPr>
          <w:lang w:val="vi-VN"/>
        </w:rPr>
        <w:t xml:space="preserve"> </w:t>
      </w:r>
      <w:r w:rsidRPr="00D22261">
        <w:rPr>
          <w:b/>
          <w:lang w:val="vi-VN"/>
        </w:rPr>
        <w:t>Đối tượng nghiên cứu</w:t>
      </w:r>
      <w:bookmarkEnd w:id="5"/>
      <w:bookmarkEnd w:id="6"/>
      <w:bookmarkEnd w:id="7"/>
    </w:p>
    <w:p w:rsidR="00912EDC" w:rsidRPr="006E56CD" w:rsidRDefault="00912EDC" w:rsidP="00912EDC">
      <w:pPr>
        <w:pStyle w:val="ListParagraph"/>
        <w:tabs>
          <w:tab w:val="left" w:pos="180"/>
          <w:tab w:val="left" w:pos="630"/>
        </w:tabs>
        <w:spacing w:line="240" w:lineRule="auto"/>
        <w:ind w:left="0" w:right="0" w:firstLine="567"/>
        <w:jc w:val="both"/>
        <w:rPr>
          <w:lang w:val="vi-VN"/>
        </w:rPr>
      </w:pPr>
      <w:r w:rsidRPr="00D22261">
        <w:rPr>
          <w:lang w:val="vi-VN"/>
        </w:rPr>
        <w:t xml:space="preserve">- Sâu </w:t>
      </w:r>
      <w:r>
        <w:rPr>
          <w:lang w:val="vi-VN"/>
        </w:rPr>
        <w:t>khoang (</w:t>
      </w:r>
      <w:r w:rsidRPr="00D22261">
        <w:rPr>
          <w:i/>
          <w:lang w:val="vi-VN"/>
        </w:rPr>
        <w:t xml:space="preserve">Spodoptera litura </w:t>
      </w:r>
      <w:r w:rsidRPr="00D22261">
        <w:rPr>
          <w:lang w:val="vi-VN"/>
        </w:rPr>
        <w:t>F</w:t>
      </w:r>
      <w:r w:rsidRPr="006E56CD">
        <w:rPr>
          <w:lang w:val="vi-VN"/>
        </w:rPr>
        <w:t>.)</w:t>
      </w:r>
    </w:p>
    <w:p w:rsidR="00912EDC" w:rsidRPr="006E56CD" w:rsidRDefault="00912EDC" w:rsidP="00912EDC">
      <w:pPr>
        <w:pStyle w:val="ListParagraph"/>
        <w:tabs>
          <w:tab w:val="left" w:pos="180"/>
          <w:tab w:val="left" w:pos="630"/>
        </w:tabs>
        <w:spacing w:line="240" w:lineRule="auto"/>
        <w:ind w:left="0" w:right="0" w:firstLine="567"/>
        <w:jc w:val="both"/>
        <w:rPr>
          <w:lang w:val="vi-VN"/>
        </w:rPr>
      </w:pPr>
      <w:r w:rsidRPr="006E56CD">
        <w:rPr>
          <w:lang w:val="vi-VN"/>
        </w:rPr>
        <w:t>- Họ ngài đêm (Noctuidae)</w:t>
      </w:r>
    </w:p>
    <w:p w:rsidR="00912EDC" w:rsidRPr="006E56CD" w:rsidRDefault="00912EDC" w:rsidP="00912EDC">
      <w:pPr>
        <w:pStyle w:val="ListParagraph"/>
        <w:tabs>
          <w:tab w:val="left" w:pos="180"/>
          <w:tab w:val="left" w:pos="630"/>
        </w:tabs>
        <w:spacing w:line="240" w:lineRule="auto"/>
        <w:ind w:left="0" w:right="0" w:firstLine="567"/>
        <w:jc w:val="both"/>
        <w:rPr>
          <w:lang w:val="vi-VN"/>
        </w:rPr>
      </w:pPr>
      <w:r w:rsidRPr="006E56CD">
        <w:rPr>
          <w:lang w:val="vi-VN"/>
        </w:rPr>
        <w:t>- Bộ cánh vảy (Lepidoptera)</w:t>
      </w:r>
      <w:bookmarkStart w:id="8" w:name="_Toc324790839"/>
      <w:bookmarkStart w:id="9" w:name="_Toc324791872"/>
      <w:bookmarkStart w:id="10" w:name="_Toc324792445"/>
    </w:p>
    <w:p w:rsidR="00912EDC" w:rsidRPr="00D22261" w:rsidRDefault="00912EDC" w:rsidP="00912EDC">
      <w:pPr>
        <w:pStyle w:val="ListParagraph"/>
        <w:tabs>
          <w:tab w:val="left" w:pos="180"/>
          <w:tab w:val="left" w:pos="630"/>
        </w:tabs>
        <w:spacing w:line="240" w:lineRule="auto"/>
        <w:ind w:left="0" w:right="0" w:firstLine="567"/>
        <w:jc w:val="both"/>
        <w:rPr>
          <w:lang w:val="vi-VN"/>
        </w:rPr>
      </w:pPr>
      <w:r w:rsidRPr="006E56CD">
        <w:rPr>
          <w:b/>
          <w:lang w:val="vi-VN"/>
        </w:rPr>
        <w:t>2.3.</w:t>
      </w:r>
      <w:r w:rsidRPr="006E56CD">
        <w:rPr>
          <w:lang w:val="vi-VN"/>
        </w:rPr>
        <w:t xml:space="preserve"> </w:t>
      </w:r>
      <w:r w:rsidRPr="00D22261">
        <w:rPr>
          <w:b/>
          <w:lang w:val="vi-VN"/>
        </w:rPr>
        <w:t>Địa điểm, thời gian nghiên cứu</w:t>
      </w:r>
      <w:bookmarkEnd w:id="8"/>
      <w:bookmarkEnd w:id="9"/>
      <w:bookmarkEnd w:id="10"/>
    </w:p>
    <w:p w:rsidR="00912EDC" w:rsidRPr="00D22261" w:rsidRDefault="00912EDC" w:rsidP="00912EDC">
      <w:pPr>
        <w:ind w:firstLine="567"/>
        <w:jc w:val="both"/>
        <w:rPr>
          <w:sz w:val="26"/>
          <w:szCs w:val="26"/>
          <w:lang w:val="vi-VN"/>
        </w:rPr>
      </w:pPr>
      <w:r w:rsidRPr="00D22261">
        <w:rPr>
          <w:sz w:val="26"/>
          <w:szCs w:val="26"/>
          <w:lang w:val="vi-VN"/>
        </w:rPr>
        <w:t xml:space="preserve">- </w:t>
      </w:r>
      <w:r>
        <w:rPr>
          <w:sz w:val="26"/>
          <w:szCs w:val="26"/>
          <w:lang w:val="vi-VN"/>
        </w:rPr>
        <w:t>Thời gian nghiên cứu: Từ tháng 2 đến tháng 6 năm 2018</w:t>
      </w:r>
    </w:p>
    <w:p w:rsidR="00912EDC" w:rsidRPr="00D22261" w:rsidRDefault="00912EDC" w:rsidP="00912EDC">
      <w:pPr>
        <w:ind w:firstLine="567"/>
        <w:jc w:val="both"/>
        <w:rPr>
          <w:sz w:val="26"/>
          <w:szCs w:val="26"/>
          <w:lang w:val="vi-VN"/>
        </w:rPr>
      </w:pPr>
      <w:r w:rsidRPr="00D22261">
        <w:rPr>
          <w:sz w:val="26"/>
          <w:szCs w:val="26"/>
          <w:lang w:val="vi-VN"/>
        </w:rPr>
        <w:t>- Địa điểm nghiên cứu:</w:t>
      </w:r>
    </w:p>
    <w:p w:rsidR="00912EDC" w:rsidRPr="00D22261" w:rsidRDefault="00912EDC" w:rsidP="00912EDC">
      <w:pPr>
        <w:ind w:firstLine="567"/>
        <w:jc w:val="both"/>
        <w:rPr>
          <w:sz w:val="26"/>
          <w:szCs w:val="26"/>
          <w:lang w:val="vi-VN"/>
        </w:rPr>
      </w:pPr>
      <w:r w:rsidRPr="00D22261">
        <w:rPr>
          <w:sz w:val="26"/>
          <w:szCs w:val="26"/>
          <w:lang w:val="vi-VN"/>
        </w:rPr>
        <w:tab/>
        <w:t xml:space="preserve">+ Nghiên cứu tập tính được tiến hành tại </w:t>
      </w:r>
      <w:r>
        <w:rPr>
          <w:sz w:val="26"/>
          <w:szCs w:val="26"/>
          <w:lang w:val="vi-VN"/>
        </w:rPr>
        <w:t xml:space="preserve">Phòng thí nghiệm NL01, </w:t>
      </w:r>
      <w:r w:rsidRPr="00D22261">
        <w:rPr>
          <w:sz w:val="26"/>
          <w:szCs w:val="26"/>
          <w:lang w:val="vi-VN"/>
        </w:rPr>
        <w:t>trường Đại học Vinh.</w:t>
      </w:r>
    </w:p>
    <w:p w:rsidR="00912EDC" w:rsidRPr="00D22261" w:rsidRDefault="00912EDC" w:rsidP="00912EDC">
      <w:pPr>
        <w:ind w:firstLine="567"/>
        <w:jc w:val="both"/>
        <w:rPr>
          <w:sz w:val="26"/>
          <w:szCs w:val="26"/>
          <w:lang w:val="vi-VN"/>
        </w:rPr>
      </w:pPr>
      <w:r w:rsidRPr="00D22261">
        <w:rPr>
          <w:sz w:val="26"/>
          <w:szCs w:val="26"/>
          <w:lang w:val="vi-VN"/>
        </w:rPr>
        <w:tab/>
        <w:t xml:space="preserve">+ Điều tra diễn biến mật độ </w:t>
      </w:r>
      <w:r w:rsidRPr="006E56CD">
        <w:rPr>
          <w:sz w:val="26"/>
          <w:szCs w:val="26"/>
          <w:lang w:val="vi-VN"/>
        </w:rPr>
        <w:t>sâu khoang hại lạc vụ Xuân tại xã Nghi Phong, Nghi Lộc, Nghệ An.</w:t>
      </w:r>
    </w:p>
    <w:p w:rsidR="00912EDC" w:rsidRPr="006E56CD" w:rsidRDefault="00912EDC" w:rsidP="00912EDC">
      <w:pPr>
        <w:ind w:firstLine="567"/>
        <w:jc w:val="both"/>
        <w:outlineLvl w:val="0"/>
        <w:rPr>
          <w:b/>
          <w:sz w:val="26"/>
          <w:szCs w:val="26"/>
          <w:lang w:val="vi-VN"/>
        </w:rPr>
      </w:pPr>
      <w:bookmarkStart w:id="11" w:name="_Toc324790841"/>
      <w:bookmarkStart w:id="12" w:name="_Toc324791874"/>
      <w:bookmarkStart w:id="13" w:name="_Toc324792447"/>
      <w:r w:rsidRPr="006E56CD">
        <w:rPr>
          <w:b/>
          <w:sz w:val="26"/>
          <w:szCs w:val="26"/>
          <w:lang w:val="vi-VN"/>
        </w:rPr>
        <w:t>2.4. Phương pháp nghiên cứu</w:t>
      </w:r>
      <w:bookmarkEnd w:id="11"/>
      <w:bookmarkEnd w:id="12"/>
      <w:bookmarkEnd w:id="13"/>
    </w:p>
    <w:p w:rsidR="00912EDC" w:rsidRPr="006E56CD" w:rsidRDefault="00912EDC" w:rsidP="00912EDC">
      <w:pPr>
        <w:ind w:firstLine="567"/>
        <w:jc w:val="both"/>
        <w:outlineLvl w:val="0"/>
        <w:rPr>
          <w:b/>
          <w:sz w:val="26"/>
          <w:szCs w:val="26"/>
          <w:lang w:val="vi-VN"/>
        </w:rPr>
      </w:pPr>
      <w:bookmarkStart w:id="14" w:name="_Toc324790842"/>
      <w:bookmarkStart w:id="15" w:name="_Toc324791875"/>
      <w:bookmarkStart w:id="16" w:name="_Toc324792448"/>
      <w:r w:rsidRPr="006E56CD">
        <w:rPr>
          <w:b/>
          <w:sz w:val="26"/>
          <w:szCs w:val="26"/>
          <w:lang w:val="vi-VN"/>
        </w:rPr>
        <w:t xml:space="preserve">2.4.1. Phương pháp nghiên cứu tập tính sinh học của sâu </w:t>
      </w:r>
      <w:bookmarkEnd w:id="14"/>
      <w:bookmarkEnd w:id="15"/>
      <w:bookmarkEnd w:id="16"/>
      <w:r w:rsidRPr="006E56CD">
        <w:rPr>
          <w:b/>
          <w:sz w:val="26"/>
          <w:szCs w:val="26"/>
          <w:lang w:val="vi-VN"/>
        </w:rPr>
        <w:t>khoang</w:t>
      </w:r>
    </w:p>
    <w:p w:rsidR="00912EDC" w:rsidRPr="006E56CD" w:rsidRDefault="00912EDC" w:rsidP="00912EDC">
      <w:pPr>
        <w:ind w:firstLine="567"/>
        <w:jc w:val="both"/>
        <w:rPr>
          <w:sz w:val="26"/>
          <w:szCs w:val="26"/>
          <w:lang w:val="vi-VN"/>
        </w:rPr>
      </w:pPr>
      <w:r w:rsidRPr="00D22261">
        <w:rPr>
          <w:sz w:val="26"/>
          <w:szCs w:val="26"/>
          <w:lang w:val="vi-VN"/>
        </w:rPr>
        <w:t xml:space="preserve">Nuôi </w:t>
      </w:r>
      <w:r w:rsidRPr="006E56CD">
        <w:rPr>
          <w:sz w:val="26"/>
          <w:szCs w:val="26"/>
          <w:lang w:val="vi-VN"/>
        </w:rPr>
        <w:t xml:space="preserve">sâu khoang </w:t>
      </w:r>
      <w:r w:rsidRPr="00D22261">
        <w:rPr>
          <w:sz w:val="26"/>
          <w:szCs w:val="26"/>
          <w:lang w:val="vi-VN"/>
        </w:rPr>
        <w:t xml:space="preserve">trong điều kiện phòng thí nghiệm </w:t>
      </w:r>
      <w:r>
        <w:rPr>
          <w:rStyle w:val="hps"/>
          <w:sz w:val="26"/>
          <w:szCs w:val="26"/>
          <w:lang w:val="vi-VN"/>
        </w:rPr>
        <w:t>(nhiệt độ trung bình 28,32</w:t>
      </w:r>
      <w:r w:rsidRPr="00D22261">
        <w:rPr>
          <w:rStyle w:val="hps"/>
          <w:sz w:val="26"/>
          <w:szCs w:val="26"/>
          <w:vertAlign w:val="superscript"/>
          <w:lang w:val="vi-VN"/>
        </w:rPr>
        <w:t>o</w:t>
      </w:r>
      <w:r>
        <w:rPr>
          <w:rStyle w:val="hps"/>
          <w:sz w:val="26"/>
          <w:szCs w:val="26"/>
          <w:lang w:val="vi-VN"/>
        </w:rPr>
        <w:t>C, ẩm độ trung bình 65,1</w:t>
      </w:r>
      <w:r w:rsidRPr="00D22261">
        <w:rPr>
          <w:rStyle w:val="hps"/>
          <w:sz w:val="26"/>
          <w:szCs w:val="26"/>
          <w:lang w:val="vi-VN"/>
        </w:rPr>
        <w:t xml:space="preserve">2%RH) </w:t>
      </w:r>
      <w:r w:rsidRPr="00D22261">
        <w:rPr>
          <w:sz w:val="26"/>
          <w:szCs w:val="26"/>
          <w:lang w:val="vi-VN"/>
        </w:rPr>
        <w:t>theo nhóm cá thể của tất cả các pha</w:t>
      </w:r>
      <w:r>
        <w:rPr>
          <w:sz w:val="26"/>
          <w:szCs w:val="26"/>
          <w:lang w:val="vi-VN"/>
        </w:rPr>
        <w:t xml:space="preserve"> (Trưởng thành nuôi theo cặp đực, cái)</w:t>
      </w:r>
      <w:r w:rsidRPr="00D22261">
        <w:rPr>
          <w:sz w:val="26"/>
          <w:szCs w:val="26"/>
          <w:lang w:val="vi-VN"/>
        </w:rPr>
        <w:t xml:space="preserve">. Số lượng cá thể mỗi pha từ 50-100 cá thể. Nuôi sâu </w:t>
      </w:r>
      <w:r>
        <w:rPr>
          <w:sz w:val="26"/>
          <w:szCs w:val="26"/>
          <w:lang w:val="vi-VN"/>
        </w:rPr>
        <w:t>khoang</w:t>
      </w:r>
      <w:r w:rsidRPr="00D22261">
        <w:rPr>
          <w:sz w:val="26"/>
          <w:szCs w:val="26"/>
          <w:lang w:val="vi-VN"/>
        </w:rPr>
        <w:t xml:space="preserve"> trong lọ sạch đường kính từ 15 - 20cm, cao 15 - 25cm; có bông giữ ẩm; đậy vải màn để thông khí.</w:t>
      </w:r>
      <w:r w:rsidRPr="00D22261">
        <w:rPr>
          <w:color w:val="FF0000"/>
          <w:sz w:val="26"/>
          <w:szCs w:val="26"/>
          <w:lang w:val="vi-VN"/>
        </w:rPr>
        <w:t xml:space="preserve"> </w:t>
      </w:r>
      <w:r w:rsidRPr="00D22261">
        <w:rPr>
          <w:sz w:val="26"/>
          <w:szCs w:val="26"/>
          <w:lang w:val="vi-VN"/>
        </w:rPr>
        <w:t xml:space="preserve">Sử dụng thức ăn là: lá </w:t>
      </w:r>
      <w:r>
        <w:rPr>
          <w:sz w:val="26"/>
          <w:szCs w:val="26"/>
          <w:lang w:val="vi-VN"/>
        </w:rPr>
        <w:t>lạc</w:t>
      </w:r>
      <w:r w:rsidRPr="00D22261">
        <w:rPr>
          <w:sz w:val="26"/>
          <w:szCs w:val="26"/>
          <w:lang w:val="vi-VN"/>
        </w:rPr>
        <w:t xml:space="preserve"> tươi. Mỗi lọ đều có ký hiệu (etyket) riêng, với phiếu </w:t>
      </w:r>
      <w:r w:rsidRPr="00D22261">
        <w:rPr>
          <w:sz w:val="26"/>
          <w:szCs w:val="26"/>
          <w:lang w:val="vi-VN"/>
        </w:rPr>
        <w:lastRenderedPageBreak/>
        <w:t xml:space="preserve">theo dõi tương ứng. Hàng ngày quan sát </w:t>
      </w:r>
      <w:bookmarkStart w:id="17" w:name="_Toc324790843"/>
      <w:bookmarkStart w:id="18" w:name="_Toc324791876"/>
      <w:bookmarkStart w:id="19" w:name="_Toc324792449"/>
      <w:r w:rsidRPr="006E56CD">
        <w:rPr>
          <w:sz w:val="26"/>
          <w:szCs w:val="26"/>
          <w:lang w:val="vi-VN"/>
        </w:rPr>
        <w:t>tập tính gây hại, giao phối, đẻ trứng, quần tụ, hóa nhộng của sâu khoang.</w:t>
      </w:r>
    </w:p>
    <w:p w:rsidR="00912EDC" w:rsidRPr="006E56CD" w:rsidRDefault="00912EDC" w:rsidP="00912EDC">
      <w:pPr>
        <w:ind w:firstLine="567"/>
        <w:jc w:val="both"/>
        <w:rPr>
          <w:b/>
          <w:sz w:val="26"/>
          <w:szCs w:val="26"/>
          <w:lang w:val="vi-VN"/>
        </w:rPr>
      </w:pPr>
      <w:r w:rsidRPr="006E56CD">
        <w:rPr>
          <w:b/>
          <w:sz w:val="26"/>
          <w:szCs w:val="26"/>
          <w:lang w:val="vi-VN"/>
        </w:rPr>
        <w:t xml:space="preserve">2.4.2.    </w:t>
      </w:r>
      <w:r w:rsidRPr="00D22261">
        <w:rPr>
          <w:b/>
          <w:sz w:val="26"/>
          <w:szCs w:val="26"/>
          <w:lang w:val="vi-VN"/>
        </w:rPr>
        <w:t>Phương pháp điều tra trên đồng ruộng</w:t>
      </w:r>
      <w:bookmarkEnd w:id="17"/>
      <w:bookmarkEnd w:id="18"/>
      <w:bookmarkEnd w:id="19"/>
    </w:p>
    <w:p w:rsidR="00912EDC" w:rsidRPr="00D22261" w:rsidRDefault="00912EDC" w:rsidP="00912EDC">
      <w:pPr>
        <w:tabs>
          <w:tab w:val="left" w:pos="180"/>
        </w:tabs>
        <w:ind w:firstLine="567"/>
        <w:jc w:val="both"/>
        <w:rPr>
          <w:b/>
          <w:sz w:val="26"/>
          <w:szCs w:val="26"/>
          <w:lang w:val="vi-VN"/>
        </w:rPr>
      </w:pPr>
      <w:r w:rsidRPr="00D22261">
        <w:rPr>
          <w:sz w:val="26"/>
          <w:szCs w:val="26"/>
          <w:lang w:val="vi-VN"/>
        </w:rPr>
        <w:t xml:space="preserve">Điều tra diễn biến mật độ sâu </w:t>
      </w:r>
      <w:r>
        <w:rPr>
          <w:sz w:val="26"/>
          <w:szCs w:val="26"/>
          <w:lang w:val="vi-VN"/>
        </w:rPr>
        <w:t>khoang được tiến hành định kỳ 7</w:t>
      </w:r>
      <w:r w:rsidRPr="00D22261">
        <w:rPr>
          <w:sz w:val="26"/>
          <w:szCs w:val="26"/>
          <w:lang w:val="vi-VN"/>
        </w:rPr>
        <w:t xml:space="preserve"> ngày /1 lần</w:t>
      </w:r>
      <w:r w:rsidRPr="006E56CD">
        <w:rPr>
          <w:sz w:val="26"/>
          <w:szCs w:val="26"/>
          <w:lang w:val="vi-VN"/>
        </w:rPr>
        <w:t xml:space="preserve"> tại xã Nghi Phong trên hai hình thức canh tác: Lạc thuần và Lạc trồng xen ngô</w:t>
      </w:r>
      <w:r w:rsidRPr="00D22261">
        <w:rPr>
          <w:sz w:val="26"/>
          <w:szCs w:val="26"/>
          <w:lang w:val="vi-VN"/>
        </w:rPr>
        <w:t xml:space="preserve">. Điều tra được tiến hành bắt đầu từ khi cây </w:t>
      </w:r>
      <w:r>
        <w:rPr>
          <w:sz w:val="26"/>
          <w:szCs w:val="26"/>
          <w:lang w:val="vi-VN"/>
        </w:rPr>
        <w:t>có lá thật</w:t>
      </w:r>
      <w:r w:rsidRPr="00D22261">
        <w:rPr>
          <w:sz w:val="26"/>
          <w:szCs w:val="26"/>
          <w:lang w:val="vi-VN"/>
        </w:rPr>
        <w:t xml:space="preserve"> cho tới khi thu h</w:t>
      </w:r>
      <w:r>
        <w:rPr>
          <w:sz w:val="26"/>
          <w:szCs w:val="26"/>
          <w:lang w:val="vi-VN"/>
        </w:rPr>
        <w:t>oạch. Điều tra theo nguyên tắc 10</w:t>
      </w:r>
      <w:r w:rsidRPr="00D22261">
        <w:rPr>
          <w:sz w:val="26"/>
          <w:szCs w:val="26"/>
          <w:lang w:val="vi-VN"/>
        </w:rPr>
        <w:t xml:space="preserve"> điểm chéo góc, mỗi 1 điểm có diện tích 1m</w:t>
      </w:r>
      <w:r w:rsidRPr="00D22261">
        <w:rPr>
          <w:sz w:val="26"/>
          <w:szCs w:val="26"/>
          <w:vertAlign w:val="superscript"/>
          <w:lang w:val="vi-VN"/>
        </w:rPr>
        <w:t>2</w:t>
      </w:r>
      <w:r w:rsidRPr="00D22261">
        <w:rPr>
          <w:sz w:val="26"/>
          <w:szCs w:val="26"/>
          <w:lang w:val="vi-VN"/>
        </w:rPr>
        <w:t xml:space="preserve">, các điểm điều tra lần sau không trùng với các điểm điều tra lần trước và điều tra vào thời điểm nhất định trong ngày (theo </w:t>
      </w:r>
      <w:r w:rsidRPr="006E56CD">
        <w:rPr>
          <w:sz w:val="26"/>
          <w:szCs w:val="26"/>
          <w:lang w:val="vi-VN"/>
        </w:rPr>
        <w:t>QCVN 01-168: 2014/BNNPTNT</w:t>
      </w:r>
      <w:r w:rsidRPr="00D22261">
        <w:rPr>
          <w:sz w:val="26"/>
          <w:szCs w:val="26"/>
          <w:lang w:val="vi-VN"/>
        </w:rPr>
        <w:t>).</w:t>
      </w:r>
    </w:p>
    <w:p w:rsidR="00912EDC" w:rsidRPr="00D22261" w:rsidRDefault="00912EDC" w:rsidP="00912EDC">
      <w:pPr>
        <w:tabs>
          <w:tab w:val="left" w:pos="180"/>
        </w:tabs>
        <w:ind w:firstLine="567"/>
        <w:jc w:val="both"/>
        <w:rPr>
          <w:sz w:val="26"/>
          <w:szCs w:val="26"/>
          <w:lang w:val="vi-VN"/>
        </w:rPr>
      </w:pPr>
      <w:r w:rsidRPr="00D22261">
        <w:rPr>
          <w:sz w:val="26"/>
          <w:szCs w:val="26"/>
          <w:lang w:val="vi-VN"/>
        </w:rPr>
        <w:t>Kết quả được xử lý bằng Excel 2010.</w:t>
      </w:r>
    </w:p>
    <w:p w:rsidR="00912EDC" w:rsidRPr="00D22261" w:rsidRDefault="00912EDC" w:rsidP="00912EDC">
      <w:pPr>
        <w:tabs>
          <w:tab w:val="left" w:pos="180"/>
        </w:tabs>
        <w:ind w:firstLine="567"/>
        <w:jc w:val="both"/>
        <w:outlineLvl w:val="0"/>
        <w:rPr>
          <w:b/>
          <w:sz w:val="26"/>
          <w:szCs w:val="26"/>
          <w:lang w:val="vi-VN"/>
        </w:rPr>
      </w:pPr>
      <w:r w:rsidRPr="00D22261">
        <w:rPr>
          <w:b/>
          <w:sz w:val="26"/>
          <w:szCs w:val="26"/>
          <w:lang w:val="vi-VN"/>
        </w:rPr>
        <w:t>III. Kết quả và thảo luận</w:t>
      </w:r>
    </w:p>
    <w:p w:rsidR="00912EDC" w:rsidRPr="004841A0" w:rsidRDefault="00912EDC" w:rsidP="00912EDC">
      <w:pPr>
        <w:tabs>
          <w:tab w:val="left" w:pos="180"/>
        </w:tabs>
        <w:ind w:firstLine="567"/>
        <w:jc w:val="both"/>
        <w:outlineLvl w:val="0"/>
        <w:rPr>
          <w:b/>
          <w:sz w:val="26"/>
          <w:szCs w:val="26"/>
          <w:lang w:val="vi-VN"/>
        </w:rPr>
      </w:pPr>
      <w:bookmarkStart w:id="20" w:name="_Toc324790848"/>
      <w:bookmarkStart w:id="21" w:name="_Toc324791881"/>
      <w:bookmarkStart w:id="22" w:name="_Toc324792454"/>
      <w:r w:rsidRPr="00D22261">
        <w:rPr>
          <w:b/>
          <w:sz w:val="26"/>
          <w:szCs w:val="26"/>
          <w:lang w:val="vi-VN"/>
        </w:rPr>
        <w:t xml:space="preserve">3.1. Tập tính sinh học của </w:t>
      </w:r>
      <w:bookmarkEnd w:id="20"/>
      <w:bookmarkEnd w:id="21"/>
      <w:bookmarkEnd w:id="22"/>
      <w:r w:rsidRPr="006E56CD">
        <w:rPr>
          <w:b/>
          <w:sz w:val="26"/>
          <w:szCs w:val="26"/>
          <w:lang w:val="vi-VN"/>
        </w:rPr>
        <w:t>sâu khoang</w:t>
      </w:r>
    </w:p>
    <w:p w:rsidR="00912EDC" w:rsidRPr="00673832" w:rsidRDefault="00912EDC" w:rsidP="00912EDC">
      <w:pPr>
        <w:tabs>
          <w:tab w:val="left" w:pos="180"/>
        </w:tabs>
        <w:ind w:firstLine="567"/>
        <w:jc w:val="both"/>
        <w:outlineLvl w:val="0"/>
        <w:rPr>
          <w:b/>
          <w:lang w:val="vi-VN"/>
        </w:rPr>
      </w:pPr>
      <w:bookmarkStart w:id="23" w:name="_Toc324790849"/>
      <w:bookmarkStart w:id="24" w:name="_Toc324791882"/>
      <w:bookmarkStart w:id="25" w:name="_Toc324792455"/>
      <w:r w:rsidRPr="00673832">
        <w:rPr>
          <w:b/>
          <w:lang w:val="vi-VN"/>
        </w:rPr>
        <w:t>Tập tính gây hại</w:t>
      </w:r>
      <w:bookmarkEnd w:id="23"/>
      <w:bookmarkEnd w:id="24"/>
      <w:bookmarkEnd w:id="25"/>
    </w:p>
    <w:p w:rsidR="00912EDC" w:rsidRPr="001A5A4C" w:rsidRDefault="00912EDC" w:rsidP="00912EDC">
      <w:pPr>
        <w:ind w:firstLine="567"/>
        <w:jc w:val="both"/>
        <w:outlineLvl w:val="0"/>
        <w:rPr>
          <w:b/>
          <w:sz w:val="26"/>
          <w:szCs w:val="26"/>
          <w:lang w:val="vi-VN"/>
        </w:rPr>
      </w:pPr>
      <w:r w:rsidRPr="001A5A4C">
        <w:rPr>
          <w:sz w:val="26"/>
          <w:szCs w:val="26"/>
          <w:lang w:val="vi-VN"/>
        </w:rPr>
        <w:t>Sâu khoang phá hại ở pha sâu non với 6 tuổi, khả năng gây hại ở các tuổi sâu khác nhau. Sức gây hại thể hiện qua những vết cắn để lại trên lá. Dựa vào vết cắn của sâu có thể nhận biết được mức độ gây hại và tuổi sâu đang có mặt trên đồng ruộng.</w:t>
      </w:r>
    </w:p>
    <w:p w:rsidR="00912EDC" w:rsidRPr="001A5A4C" w:rsidRDefault="00912EDC" w:rsidP="00912EDC">
      <w:pPr>
        <w:ind w:firstLine="567"/>
        <w:jc w:val="both"/>
        <w:outlineLvl w:val="0"/>
        <w:rPr>
          <w:sz w:val="26"/>
          <w:szCs w:val="26"/>
          <w:lang w:val="vi-VN"/>
        </w:rPr>
      </w:pPr>
      <w:r w:rsidRPr="001A5A4C">
        <w:rPr>
          <w:sz w:val="26"/>
          <w:szCs w:val="26"/>
          <w:lang w:val="vi-VN"/>
        </w:rPr>
        <w:t>Tuổi 1: Sâu non sau khi mới nở</w:t>
      </w:r>
      <w:r>
        <w:rPr>
          <w:sz w:val="26"/>
          <w:szCs w:val="26"/>
          <w:lang w:val="vi-VN"/>
        </w:rPr>
        <w:t>, tập trung xung quanh ổ trứng và bắt đầu gây hại.</w:t>
      </w:r>
      <w:r w:rsidRPr="001A5A4C">
        <w:rPr>
          <w:sz w:val="26"/>
          <w:szCs w:val="26"/>
          <w:lang w:val="vi-VN"/>
        </w:rPr>
        <w:t xml:space="preserve"> Ban đầu sâu non chỉ gặm phần thịt lá (phần biểu bì của lá) trừ lại lớp màng mỏng và tạo ra những </w:t>
      </w:r>
      <w:r>
        <w:rPr>
          <w:sz w:val="26"/>
          <w:szCs w:val="26"/>
          <w:lang w:val="vi-VN"/>
        </w:rPr>
        <w:t>vệt trắng</w:t>
      </w:r>
      <w:r w:rsidRPr="001A5A4C">
        <w:rPr>
          <w:sz w:val="26"/>
          <w:szCs w:val="26"/>
          <w:lang w:val="vi-VN"/>
        </w:rPr>
        <w:t xml:space="preserve"> nhỏ li ti ở bề mặt lá.</w:t>
      </w:r>
    </w:p>
    <w:p w:rsidR="00912EDC" w:rsidRDefault="00912EDC" w:rsidP="00912EDC">
      <w:pPr>
        <w:ind w:firstLine="567"/>
        <w:jc w:val="both"/>
        <w:outlineLvl w:val="0"/>
        <w:rPr>
          <w:sz w:val="26"/>
          <w:szCs w:val="26"/>
          <w:lang w:val="vi-VN"/>
        </w:rPr>
      </w:pPr>
      <w:r w:rsidRPr="001A5A4C">
        <w:rPr>
          <w:sz w:val="26"/>
          <w:szCs w:val="26"/>
          <w:lang w:val="vi-VN"/>
        </w:rPr>
        <w:t xml:space="preserve">Tuổi 2: Sâu non sống quần tụ. Các vết cắn để lại có kích thước rộng hơn. Sâu non chủ yếu ăn phần diệp lục của lá tạo ra lỗ </w:t>
      </w:r>
      <w:r>
        <w:rPr>
          <w:sz w:val="26"/>
          <w:szCs w:val="26"/>
          <w:lang w:val="vi-VN"/>
        </w:rPr>
        <w:t>trắng</w:t>
      </w:r>
      <w:r w:rsidRPr="001A5A4C">
        <w:rPr>
          <w:sz w:val="26"/>
          <w:szCs w:val="26"/>
          <w:lang w:val="vi-VN"/>
        </w:rPr>
        <w:t xml:space="preserve"> nhỏ trên bề mặt lá.</w:t>
      </w:r>
    </w:p>
    <w:p w:rsidR="00912EDC" w:rsidRPr="0055655C" w:rsidRDefault="00912EDC" w:rsidP="00912EDC">
      <w:pPr>
        <w:ind w:firstLine="567"/>
        <w:jc w:val="both"/>
        <w:outlineLvl w:val="0"/>
        <w:rPr>
          <w:b/>
          <w:sz w:val="26"/>
          <w:szCs w:val="26"/>
          <w:lang w:val="vi-VN"/>
        </w:rPr>
      </w:pPr>
      <w:r w:rsidRPr="001A5A4C">
        <w:rPr>
          <w:sz w:val="26"/>
          <w:szCs w:val="26"/>
          <w:lang w:val="vi-VN"/>
        </w:rPr>
        <w:t xml:space="preserve"> </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3119"/>
        <w:gridCol w:w="3118"/>
      </w:tblGrid>
      <w:tr w:rsidR="00912EDC" w:rsidTr="005236B5">
        <w:tc>
          <w:tcPr>
            <w:tcW w:w="2943" w:type="dxa"/>
          </w:tcPr>
          <w:p w:rsidR="00912EDC" w:rsidRDefault="00912EDC" w:rsidP="00912EDC">
            <w:pPr>
              <w:jc w:val="both"/>
              <w:rPr>
                <w:b/>
                <w:sz w:val="26"/>
                <w:szCs w:val="26"/>
                <w:lang w:val="vi-VN"/>
              </w:rPr>
            </w:pPr>
            <w:r w:rsidRPr="00116DC7">
              <w:rPr>
                <w:b/>
                <w:noProof/>
                <w:sz w:val="26"/>
                <w:szCs w:val="26"/>
                <w:lang w:val="vi-VN" w:eastAsia="vi-VN"/>
              </w:rPr>
              <w:drawing>
                <wp:inline distT="0" distB="0" distL="0" distR="0" wp14:anchorId="7727BFAB" wp14:editId="4AF0EDBE">
                  <wp:extent cx="1770663" cy="1327997"/>
                  <wp:effectExtent l="0" t="0" r="7620" b="0"/>
                  <wp:docPr id="20490" name="Picture 10" descr="ANd9GcTHJHYB-5sHo7QBPfcb2QUZLI_aoSbyW18qob7XQwDbrhAhr-gu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 name="Picture 10" descr="ANd9GcTHJHYB-5sHo7QBPfcb2QUZLI_aoSbyW18qob7XQwDbrhAhr-gu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373" cy="1329280"/>
                          </a:xfrm>
                          <a:prstGeom prst="rect">
                            <a:avLst/>
                          </a:prstGeom>
                          <a:noFill/>
                          <a:extLst/>
                        </pic:spPr>
                      </pic:pic>
                    </a:graphicData>
                  </a:graphic>
                </wp:inline>
              </w:drawing>
            </w:r>
          </w:p>
        </w:tc>
        <w:tc>
          <w:tcPr>
            <w:tcW w:w="3119" w:type="dxa"/>
          </w:tcPr>
          <w:p w:rsidR="00912EDC" w:rsidRDefault="00912EDC" w:rsidP="00912EDC">
            <w:pPr>
              <w:jc w:val="both"/>
              <w:rPr>
                <w:b/>
                <w:sz w:val="26"/>
                <w:szCs w:val="26"/>
                <w:lang w:val="vi-VN"/>
              </w:rPr>
            </w:pPr>
            <w:r w:rsidRPr="00116DC7">
              <w:rPr>
                <w:b/>
                <w:noProof/>
                <w:sz w:val="26"/>
                <w:szCs w:val="26"/>
                <w:lang w:val="vi-VN" w:eastAsia="vi-VN"/>
              </w:rPr>
              <w:drawing>
                <wp:inline distT="0" distB="0" distL="0" distR="0" wp14:anchorId="17DD7E26" wp14:editId="273D2F67">
                  <wp:extent cx="1897168" cy="1422876"/>
                  <wp:effectExtent l="0" t="0" r="8255" b="0"/>
                  <wp:docPr id="20485" name="Picture 5" descr="ANd9GcQ5KULRkbn9irTBjn3r872qvvd1Fq8CLtxPlYwYUYhA4EELFiV_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5" descr="ANd9GcQ5KULRkbn9irTBjn3r872qvvd1Fq8CLtxPlYwYUYhA4EELFiV_w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399" cy="1423799"/>
                          </a:xfrm>
                          <a:prstGeom prst="rect">
                            <a:avLst/>
                          </a:prstGeom>
                          <a:noFill/>
                          <a:extLst/>
                        </pic:spPr>
                      </pic:pic>
                    </a:graphicData>
                  </a:graphic>
                </wp:inline>
              </w:drawing>
            </w:r>
          </w:p>
        </w:tc>
        <w:tc>
          <w:tcPr>
            <w:tcW w:w="3118" w:type="dxa"/>
            <w:vMerge w:val="restart"/>
          </w:tcPr>
          <w:p w:rsidR="00912EDC" w:rsidRDefault="00912EDC" w:rsidP="00912EDC">
            <w:pPr>
              <w:jc w:val="center"/>
              <w:rPr>
                <w:b/>
                <w:sz w:val="26"/>
                <w:szCs w:val="26"/>
                <w:lang w:val="vi-VN"/>
              </w:rPr>
            </w:pPr>
            <w:r>
              <w:rPr>
                <w:b/>
                <w:noProof/>
                <w:sz w:val="26"/>
                <w:szCs w:val="26"/>
                <w:lang w:val="vi-VN" w:eastAsia="vi-VN"/>
              </w:rPr>
              <w:drawing>
                <wp:inline distT="0" distB="0" distL="0" distR="0" wp14:anchorId="715053B6" wp14:editId="31A87065">
                  <wp:extent cx="1928090" cy="31567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928090" cy="3156797"/>
                          </a:xfrm>
                          <a:prstGeom prst="rect">
                            <a:avLst/>
                          </a:prstGeom>
                        </pic:spPr>
                      </pic:pic>
                    </a:graphicData>
                  </a:graphic>
                </wp:inline>
              </w:drawing>
            </w:r>
          </w:p>
        </w:tc>
      </w:tr>
      <w:tr w:rsidR="00912EDC" w:rsidTr="005236B5">
        <w:tc>
          <w:tcPr>
            <w:tcW w:w="2943" w:type="dxa"/>
          </w:tcPr>
          <w:p w:rsidR="00912EDC" w:rsidRPr="00116DC7" w:rsidRDefault="00912EDC" w:rsidP="00912EDC">
            <w:pPr>
              <w:jc w:val="center"/>
              <w:rPr>
                <w:b/>
                <w:sz w:val="26"/>
                <w:szCs w:val="26"/>
              </w:rPr>
            </w:pPr>
            <w:proofErr w:type="spellStart"/>
            <w:r>
              <w:rPr>
                <w:b/>
                <w:sz w:val="26"/>
                <w:szCs w:val="26"/>
              </w:rPr>
              <w:t>Sâu</w:t>
            </w:r>
            <w:proofErr w:type="spellEnd"/>
            <w:r>
              <w:rPr>
                <w:b/>
                <w:sz w:val="26"/>
                <w:szCs w:val="26"/>
              </w:rPr>
              <w:t xml:space="preserve"> </w:t>
            </w:r>
            <w:proofErr w:type="spellStart"/>
            <w:r>
              <w:rPr>
                <w:b/>
                <w:sz w:val="26"/>
                <w:szCs w:val="26"/>
              </w:rPr>
              <w:t>mới</w:t>
            </w:r>
            <w:proofErr w:type="spellEnd"/>
            <w:r>
              <w:rPr>
                <w:b/>
                <w:sz w:val="26"/>
                <w:szCs w:val="26"/>
              </w:rPr>
              <w:t xml:space="preserve"> </w:t>
            </w:r>
            <w:proofErr w:type="spellStart"/>
            <w:r>
              <w:rPr>
                <w:b/>
                <w:sz w:val="26"/>
                <w:szCs w:val="26"/>
              </w:rPr>
              <w:t>nở</w:t>
            </w:r>
            <w:proofErr w:type="spellEnd"/>
          </w:p>
        </w:tc>
        <w:tc>
          <w:tcPr>
            <w:tcW w:w="3119" w:type="dxa"/>
          </w:tcPr>
          <w:p w:rsidR="00912EDC" w:rsidRPr="00116DC7" w:rsidRDefault="00912EDC" w:rsidP="00912EDC">
            <w:pPr>
              <w:jc w:val="center"/>
              <w:rPr>
                <w:b/>
                <w:sz w:val="26"/>
                <w:szCs w:val="26"/>
              </w:rPr>
            </w:pPr>
            <w:proofErr w:type="spellStart"/>
            <w:r>
              <w:rPr>
                <w:b/>
                <w:sz w:val="26"/>
                <w:szCs w:val="26"/>
              </w:rPr>
              <w:t>Vết</w:t>
            </w:r>
            <w:proofErr w:type="spellEnd"/>
            <w:r>
              <w:rPr>
                <w:b/>
                <w:sz w:val="26"/>
                <w:szCs w:val="26"/>
              </w:rPr>
              <w:t xml:space="preserve"> </w:t>
            </w:r>
            <w:proofErr w:type="spellStart"/>
            <w:r>
              <w:rPr>
                <w:b/>
                <w:sz w:val="26"/>
                <w:szCs w:val="26"/>
              </w:rPr>
              <w:t>cắn</w:t>
            </w:r>
            <w:proofErr w:type="spellEnd"/>
            <w:r>
              <w:rPr>
                <w:b/>
                <w:sz w:val="26"/>
                <w:szCs w:val="26"/>
              </w:rPr>
              <w:t xml:space="preserve"> </w:t>
            </w:r>
            <w:proofErr w:type="spellStart"/>
            <w:r>
              <w:rPr>
                <w:b/>
                <w:sz w:val="26"/>
                <w:szCs w:val="26"/>
              </w:rPr>
              <w:t>sâu</w:t>
            </w:r>
            <w:proofErr w:type="spellEnd"/>
            <w:r>
              <w:rPr>
                <w:b/>
                <w:sz w:val="26"/>
                <w:szCs w:val="26"/>
              </w:rPr>
              <w:t xml:space="preserve"> </w:t>
            </w:r>
            <w:proofErr w:type="spellStart"/>
            <w:r>
              <w:rPr>
                <w:b/>
                <w:sz w:val="26"/>
                <w:szCs w:val="26"/>
              </w:rPr>
              <w:t>tuổi</w:t>
            </w:r>
            <w:proofErr w:type="spellEnd"/>
            <w:r>
              <w:rPr>
                <w:b/>
                <w:sz w:val="26"/>
                <w:szCs w:val="26"/>
              </w:rPr>
              <w:t xml:space="preserve"> 1 </w:t>
            </w:r>
            <w:proofErr w:type="spellStart"/>
            <w:r>
              <w:rPr>
                <w:b/>
                <w:sz w:val="26"/>
                <w:szCs w:val="26"/>
              </w:rPr>
              <w:t>và</w:t>
            </w:r>
            <w:proofErr w:type="spellEnd"/>
            <w:r>
              <w:rPr>
                <w:b/>
                <w:sz w:val="26"/>
                <w:szCs w:val="26"/>
              </w:rPr>
              <w:t xml:space="preserve"> 2</w:t>
            </w:r>
          </w:p>
        </w:tc>
        <w:tc>
          <w:tcPr>
            <w:tcW w:w="3118" w:type="dxa"/>
            <w:vMerge/>
          </w:tcPr>
          <w:p w:rsidR="00912EDC" w:rsidRPr="00116DC7" w:rsidRDefault="00912EDC" w:rsidP="00912EDC">
            <w:pPr>
              <w:jc w:val="both"/>
              <w:rPr>
                <w:b/>
                <w:sz w:val="26"/>
                <w:szCs w:val="26"/>
              </w:rPr>
            </w:pPr>
          </w:p>
        </w:tc>
      </w:tr>
      <w:tr w:rsidR="00912EDC" w:rsidTr="005236B5">
        <w:tc>
          <w:tcPr>
            <w:tcW w:w="2943" w:type="dxa"/>
          </w:tcPr>
          <w:p w:rsidR="00912EDC" w:rsidRDefault="00912EDC" w:rsidP="00912EDC">
            <w:pPr>
              <w:jc w:val="center"/>
              <w:rPr>
                <w:b/>
                <w:sz w:val="26"/>
                <w:szCs w:val="26"/>
              </w:rPr>
            </w:pPr>
            <w:r w:rsidRPr="00116DC7">
              <w:rPr>
                <w:b/>
                <w:noProof/>
                <w:sz w:val="26"/>
                <w:szCs w:val="26"/>
                <w:lang w:val="vi-VN" w:eastAsia="vi-VN"/>
              </w:rPr>
              <w:drawing>
                <wp:inline distT="0" distB="0" distL="0" distR="0" wp14:anchorId="25EC8F29" wp14:editId="7F3CE1C5">
                  <wp:extent cx="1575435" cy="1456690"/>
                  <wp:effectExtent l="0" t="0" r="0" b="0"/>
                  <wp:docPr id="20487" name="Picture 7" descr="ANd9GcSuBkaKtwdcP6GnQ4YTD7IC_-IqhNnMdhPRD-ZrtiZiRBN4mDi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ANd9GcSuBkaKtwdcP6GnQ4YTD7IC_-IqhNnMdhPRD-ZrtiZiRBN4mDiw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214" cy="1457410"/>
                          </a:xfrm>
                          <a:prstGeom prst="rect">
                            <a:avLst/>
                          </a:prstGeom>
                          <a:noFill/>
                          <a:extLst/>
                        </pic:spPr>
                      </pic:pic>
                    </a:graphicData>
                  </a:graphic>
                </wp:inline>
              </w:drawing>
            </w:r>
          </w:p>
        </w:tc>
        <w:tc>
          <w:tcPr>
            <w:tcW w:w="3119" w:type="dxa"/>
          </w:tcPr>
          <w:p w:rsidR="00912EDC" w:rsidRDefault="00912EDC" w:rsidP="00912EDC">
            <w:pPr>
              <w:jc w:val="center"/>
              <w:rPr>
                <w:b/>
                <w:sz w:val="26"/>
                <w:szCs w:val="26"/>
              </w:rPr>
            </w:pPr>
            <w:r w:rsidRPr="005600C1">
              <w:rPr>
                <w:b/>
                <w:noProof/>
                <w:sz w:val="26"/>
                <w:szCs w:val="26"/>
                <w:lang w:val="vi-VN" w:eastAsia="vi-VN"/>
              </w:rPr>
              <w:drawing>
                <wp:inline distT="0" distB="0" distL="0" distR="0" wp14:anchorId="5DAE4683" wp14:editId="01D40ADA">
                  <wp:extent cx="1975851" cy="1530985"/>
                  <wp:effectExtent l="0" t="0" r="5715" b="0"/>
                  <wp:docPr id="4" name="Picture 3" descr="20180507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0180507_201103.jpg"/>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a:xfrm>
                            <a:off x="0" y="0"/>
                            <a:ext cx="1978901" cy="1533348"/>
                          </a:xfrm>
                          <a:prstGeom prst="rect">
                            <a:avLst/>
                          </a:prstGeom>
                          <a:noFill/>
                          <a:ln>
                            <a:noFill/>
                          </a:ln>
                        </pic:spPr>
                      </pic:pic>
                    </a:graphicData>
                  </a:graphic>
                </wp:inline>
              </w:drawing>
            </w:r>
          </w:p>
        </w:tc>
        <w:tc>
          <w:tcPr>
            <w:tcW w:w="3118" w:type="dxa"/>
            <w:vMerge/>
          </w:tcPr>
          <w:p w:rsidR="00912EDC" w:rsidRDefault="00912EDC" w:rsidP="00912EDC">
            <w:pPr>
              <w:jc w:val="both"/>
              <w:rPr>
                <w:b/>
                <w:sz w:val="26"/>
                <w:szCs w:val="26"/>
              </w:rPr>
            </w:pPr>
          </w:p>
        </w:tc>
      </w:tr>
      <w:tr w:rsidR="00912EDC" w:rsidTr="005236B5">
        <w:tc>
          <w:tcPr>
            <w:tcW w:w="2943" w:type="dxa"/>
          </w:tcPr>
          <w:p w:rsidR="00912EDC" w:rsidRPr="00116DC7" w:rsidRDefault="00912EDC" w:rsidP="00912EDC">
            <w:pPr>
              <w:jc w:val="center"/>
              <w:rPr>
                <w:b/>
                <w:noProof/>
                <w:sz w:val="26"/>
                <w:szCs w:val="26"/>
              </w:rPr>
            </w:pPr>
            <w:proofErr w:type="spellStart"/>
            <w:r>
              <w:rPr>
                <w:b/>
                <w:sz w:val="26"/>
                <w:szCs w:val="26"/>
              </w:rPr>
              <w:t>Vết</w:t>
            </w:r>
            <w:proofErr w:type="spellEnd"/>
            <w:r>
              <w:rPr>
                <w:b/>
                <w:sz w:val="26"/>
                <w:szCs w:val="26"/>
              </w:rPr>
              <w:t xml:space="preserve"> </w:t>
            </w:r>
            <w:proofErr w:type="spellStart"/>
            <w:r>
              <w:rPr>
                <w:b/>
                <w:sz w:val="26"/>
                <w:szCs w:val="26"/>
              </w:rPr>
              <w:t>cắn</w:t>
            </w:r>
            <w:proofErr w:type="spellEnd"/>
            <w:r>
              <w:rPr>
                <w:b/>
                <w:sz w:val="26"/>
                <w:szCs w:val="26"/>
              </w:rPr>
              <w:t xml:space="preserve"> </w:t>
            </w:r>
            <w:proofErr w:type="spellStart"/>
            <w:r>
              <w:rPr>
                <w:b/>
                <w:sz w:val="26"/>
                <w:szCs w:val="26"/>
              </w:rPr>
              <w:t>sâu</w:t>
            </w:r>
            <w:proofErr w:type="spellEnd"/>
            <w:r>
              <w:rPr>
                <w:b/>
                <w:sz w:val="26"/>
                <w:szCs w:val="26"/>
              </w:rPr>
              <w:t xml:space="preserve"> </w:t>
            </w:r>
            <w:proofErr w:type="spellStart"/>
            <w:r>
              <w:rPr>
                <w:b/>
                <w:sz w:val="26"/>
                <w:szCs w:val="26"/>
              </w:rPr>
              <w:t>tuổi</w:t>
            </w:r>
            <w:proofErr w:type="spellEnd"/>
            <w:r>
              <w:rPr>
                <w:b/>
                <w:sz w:val="26"/>
                <w:szCs w:val="26"/>
              </w:rPr>
              <w:t xml:space="preserve"> 3 </w:t>
            </w:r>
            <w:proofErr w:type="spellStart"/>
            <w:r>
              <w:rPr>
                <w:b/>
                <w:sz w:val="26"/>
                <w:szCs w:val="26"/>
              </w:rPr>
              <w:t>và</w:t>
            </w:r>
            <w:proofErr w:type="spellEnd"/>
            <w:r>
              <w:rPr>
                <w:b/>
                <w:sz w:val="26"/>
                <w:szCs w:val="26"/>
              </w:rPr>
              <w:t xml:space="preserve"> 4</w:t>
            </w:r>
          </w:p>
        </w:tc>
        <w:tc>
          <w:tcPr>
            <w:tcW w:w="3119" w:type="dxa"/>
          </w:tcPr>
          <w:p w:rsidR="00912EDC" w:rsidRPr="005600C1" w:rsidRDefault="00912EDC" w:rsidP="00912EDC">
            <w:pPr>
              <w:jc w:val="center"/>
              <w:rPr>
                <w:b/>
                <w:sz w:val="26"/>
                <w:szCs w:val="26"/>
              </w:rPr>
            </w:pPr>
            <w:proofErr w:type="spellStart"/>
            <w:r>
              <w:rPr>
                <w:b/>
                <w:sz w:val="26"/>
                <w:szCs w:val="26"/>
              </w:rPr>
              <w:t>Vết</w:t>
            </w:r>
            <w:proofErr w:type="spellEnd"/>
            <w:r>
              <w:rPr>
                <w:b/>
                <w:sz w:val="26"/>
                <w:szCs w:val="26"/>
              </w:rPr>
              <w:t xml:space="preserve"> </w:t>
            </w:r>
            <w:proofErr w:type="spellStart"/>
            <w:r>
              <w:rPr>
                <w:b/>
                <w:sz w:val="26"/>
                <w:szCs w:val="26"/>
              </w:rPr>
              <w:t>cắn</w:t>
            </w:r>
            <w:proofErr w:type="spellEnd"/>
            <w:r>
              <w:rPr>
                <w:b/>
                <w:sz w:val="26"/>
                <w:szCs w:val="26"/>
              </w:rPr>
              <w:t xml:space="preserve"> </w:t>
            </w:r>
            <w:proofErr w:type="spellStart"/>
            <w:r>
              <w:rPr>
                <w:b/>
                <w:sz w:val="26"/>
                <w:szCs w:val="26"/>
              </w:rPr>
              <w:t>sâu</w:t>
            </w:r>
            <w:proofErr w:type="spellEnd"/>
            <w:r>
              <w:rPr>
                <w:b/>
                <w:sz w:val="26"/>
                <w:szCs w:val="26"/>
              </w:rPr>
              <w:t xml:space="preserve"> </w:t>
            </w:r>
            <w:proofErr w:type="spellStart"/>
            <w:r>
              <w:rPr>
                <w:b/>
                <w:sz w:val="26"/>
                <w:szCs w:val="26"/>
              </w:rPr>
              <w:t>tuổi</w:t>
            </w:r>
            <w:proofErr w:type="spellEnd"/>
            <w:r>
              <w:rPr>
                <w:b/>
                <w:sz w:val="26"/>
                <w:szCs w:val="26"/>
              </w:rPr>
              <w:t xml:space="preserve"> 5</w:t>
            </w:r>
          </w:p>
        </w:tc>
        <w:tc>
          <w:tcPr>
            <w:tcW w:w="3118" w:type="dxa"/>
          </w:tcPr>
          <w:p w:rsidR="00912EDC" w:rsidRPr="005600C1" w:rsidRDefault="00912EDC" w:rsidP="00912EDC">
            <w:pPr>
              <w:jc w:val="center"/>
              <w:rPr>
                <w:b/>
                <w:sz w:val="26"/>
                <w:szCs w:val="26"/>
              </w:rPr>
            </w:pPr>
            <w:proofErr w:type="spellStart"/>
            <w:r>
              <w:rPr>
                <w:b/>
                <w:sz w:val="26"/>
                <w:szCs w:val="26"/>
              </w:rPr>
              <w:t>Vết</w:t>
            </w:r>
            <w:proofErr w:type="spellEnd"/>
            <w:r>
              <w:rPr>
                <w:b/>
                <w:sz w:val="26"/>
                <w:szCs w:val="26"/>
              </w:rPr>
              <w:t xml:space="preserve"> </w:t>
            </w:r>
            <w:proofErr w:type="spellStart"/>
            <w:r>
              <w:rPr>
                <w:b/>
                <w:sz w:val="26"/>
                <w:szCs w:val="26"/>
              </w:rPr>
              <w:t>cắn</w:t>
            </w:r>
            <w:proofErr w:type="spellEnd"/>
            <w:r>
              <w:rPr>
                <w:b/>
                <w:sz w:val="26"/>
                <w:szCs w:val="26"/>
              </w:rPr>
              <w:t xml:space="preserve"> </w:t>
            </w:r>
            <w:proofErr w:type="spellStart"/>
            <w:r>
              <w:rPr>
                <w:b/>
                <w:sz w:val="26"/>
                <w:szCs w:val="26"/>
              </w:rPr>
              <w:t>sâu</w:t>
            </w:r>
            <w:proofErr w:type="spellEnd"/>
            <w:r>
              <w:rPr>
                <w:b/>
                <w:sz w:val="26"/>
                <w:szCs w:val="26"/>
              </w:rPr>
              <w:t xml:space="preserve"> </w:t>
            </w:r>
            <w:proofErr w:type="spellStart"/>
            <w:r>
              <w:rPr>
                <w:b/>
                <w:sz w:val="26"/>
                <w:szCs w:val="26"/>
              </w:rPr>
              <w:t>tuổi</w:t>
            </w:r>
            <w:proofErr w:type="spellEnd"/>
            <w:r>
              <w:rPr>
                <w:b/>
                <w:sz w:val="26"/>
                <w:szCs w:val="26"/>
              </w:rPr>
              <w:t xml:space="preserve"> 6</w:t>
            </w:r>
          </w:p>
        </w:tc>
      </w:tr>
    </w:tbl>
    <w:p w:rsidR="00912EDC" w:rsidRPr="00116DC7" w:rsidRDefault="00912EDC" w:rsidP="00912EDC">
      <w:pPr>
        <w:ind w:firstLine="567"/>
        <w:jc w:val="center"/>
        <w:rPr>
          <w:sz w:val="26"/>
          <w:szCs w:val="26"/>
          <w:lang w:val="vi-VN"/>
        </w:rPr>
      </w:pPr>
      <w:r>
        <w:rPr>
          <w:b/>
          <w:sz w:val="26"/>
          <w:szCs w:val="26"/>
          <w:lang w:val="vi-VN"/>
        </w:rPr>
        <w:br w:type="textWrapping" w:clear="all"/>
      </w:r>
      <w:r w:rsidRPr="00116DC7">
        <w:rPr>
          <w:sz w:val="26"/>
          <w:szCs w:val="26"/>
          <w:lang w:val="vi-VN"/>
        </w:rPr>
        <w:t>Hình 1. Hình dạng vết cắn của sâu khoang hại lạc</w:t>
      </w:r>
    </w:p>
    <w:p w:rsidR="00912EDC" w:rsidRPr="001A5A4C" w:rsidRDefault="00912EDC" w:rsidP="00912EDC">
      <w:pPr>
        <w:ind w:firstLine="567"/>
        <w:jc w:val="both"/>
        <w:outlineLvl w:val="0"/>
        <w:rPr>
          <w:b/>
          <w:sz w:val="26"/>
          <w:szCs w:val="26"/>
          <w:lang w:val="vi-VN"/>
        </w:rPr>
      </w:pPr>
      <w:r w:rsidRPr="001A5A4C">
        <w:rPr>
          <w:sz w:val="26"/>
          <w:szCs w:val="26"/>
          <w:lang w:val="vi-VN"/>
        </w:rPr>
        <w:t xml:space="preserve">Tuổi 3: Sâu non hoạt động nhanh nhẹn, bắt đầu phân tán, sức ăn lớn hơn so với tuổi 2. Sâu gặm thủng lá, di chuyển nhanh. </w:t>
      </w:r>
    </w:p>
    <w:p w:rsidR="00912EDC" w:rsidRPr="001A5A4C" w:rsidRDefault="00912EDC" w:rsidP="00912EDC">
      <w:pPr>
        <w:ind w:firstLine="567"/>
        <w:jc w:val="both"/>
        <w:outlineLvl w:val="0"/>
        <w:rPr>
          <w:sz w:val="26"/>
          <w:szCs w:val="26"/>
          <w:lang w:val="vi-VN"/>
        </w:rPr>
      </w:pPr>
      <w:r w:rsidRPr="001A5A4C">
        <w:rPr>
          <w:sz w:val="26"/>
          <w:szCs w:val="26"/>
          <w:lang w:val="vi-VN"/>
        </w:rPr>
        <w:t>Tuổi 4: Hoạt động gây hại diễn ra mạnh. Sâu non có thể gặm khuyết lá.</w:t>
      </w:r>
      <w:r>
        <w:rPr>
          <w:sz w:val="26"/>
          <w:szCs w:val="26"/>
          <w:lang w:val="vi-VN"/>
        </w:rPr>
        <w:t xml:space="preserve"> </w:t>
      </w:r>
      <w:r w:rsidRPr="001A5A4C">
        <w:rPr>
          <w:sz w:val="26"/>
          <w:szCs w:val="26"/>
          <w:lang w:val="vi-VN"/>
        </w:rPr>
        <w:t xml:space="preserve">Sâu ăn rất nhanh, ăn tới đâu di chuyển và thải phân tới đó. </w:t>
      </w:r>
    </w:p>
    <w:p w:rsidR="00912EDC" w:rsidRDefault="00912EDC" w:rsidP="00912EDC">
      <w:pPr>
        <w:ind w:firstLine="567"/>
        <w:jc w:val="both"/>
        <w:outlineLvl w:val="0"/>
        <w:rPr>
          <w:sz w:val="26"/>
          <w:szCs w:val="26"/>
          <w:lang w:val="vi-VN"/>
        </w:rPr>
      </w:pPr>
      <w:r w:rsidRPr="001A5A4C">
        <w:rPr>
          <w:sz w:val="26"/>
          <w:szCs w:val="26"/>
          <w:lang w:val="vi-VN"/>
        </w:rPr>
        <w:t xml:space="preserve">Tuổi 5, tuổi 6: </w:t>
      </w:r>
      <w:r w:rsidRPr="001A5A4C">
        <w:rPr>
          <w:spacing w:val="-4"/>
          <w:sz w:val="26"/>
          <w:szCs w:val="26"/>
          <w:lang w:val="vi-VN"/>
        </w:rPr>
        <w:t xml:space="preserve">Đây là giai đoạn sâu phá hại mạnh nhất. Với kích thước cơ thể lớn, hoạt động nhanh nhẹn nên chúng phàm ăn. Lá bị phá hoại hoàn toàn, mật độ sâu cao, lạc chỉ còn lại gân lá. Cuối tuổi 6, </w:t>
      </w:r>
      <w:r w:rsidRPr="001A5A4C">
        <w:rPr>
          <w:sz w:val="26"/>
          <w:szCs w:val="26"/>
          <w:lang w:val="vi-VN"/>
        </w:rPr>
        <w:t>sâu ngừng ăn, chui xuống đất hóa nhộng.</w:t>
      </w:r>
    </w:p>
    <w:p w:rsidR="00912EDC" w:rsidRPr="006E56CD" w:rsidRDefault="00912EDC" w:rsidP="00912EDC">
      <w:pPr>
        <w:ind w:firstLine="567"/>
        <w:jc w:val="both"/>
        <w:outlineLvl w:val="0"/>
        <w:rPr>
          <w:sz w:val="26"/>
          <w:lang w:val="vi-VN"/>
        </w:rPr>
      </w:pPr>
      <w:r w:rsidRPr="004867D5">
        <w:rPr>
          <w:sz w:val="26"/>
          <w:szCs w:val="26"/>
          <w:lang w:val="vi-VN"/>
        </w:rPr>
        <w:lastRenderedPageBreak/>
        <w:t>Cây ký chủ</w:t>
      </w:r>
      <w:r>
        <w:rPr>
          <w:sz w:val="26"/>
          <w:szCs w:val="26"/>
          <w:lang w:val="vi-VN"/>
        </w:rPr>
        <w:t xml:space="preserve">: </w:t>
      </w:r>
      <w:r w:rsidRPr="006E56CD">
        <w:rPr>
          <w:sz w:val="26"/>
          <w:lang w:val="vi-VN"/>
        </w:rPr>
        <w:t>Sâu khoang là loài sâu ăn rộng với thành phần kí chủ phong phú.. Sâu khoang phá hại trên lạc, đậu đỗ, khoai tây, trên các loại rau thập tự, rau muống, bông, ngô, …</w:t>
      </w:r>
    </w:p>
    <w:p w:rsidR="00912EDC" w:rsidRDefault="00912EDC" w:rsidP="00912EDC">
      <w:pPr>
        <w:ind w:firstLine="567"/>
        <w:jc w:val="both"/>
        <w:rPr>
          <w:sz w:val="26"/>
          <w:szCs w:val="26"/>
          <w:lang w:val="vi-VN"/>
        </w:rPr>
      </w:pPr>
      <w:r w:rsidRPr="004867D5">
        <w:rPr>
          <w:sz w:val="26"/>
          <w:szCs w:val="26"/>
          <w:lang w:val="vi-VN"/>
        </w:rPr>
        <w:t>Thời gian gây hại:</w:t>
      </w:r>
      <w:r>
        <w:rPr>
          <w:b/>
          <w:sz w:val="26"/>
          <w:szCs w:val="26"/>
          <w:lang w:val="vi-VN"/>
        </w:rPr>
        <w:t xml:space="preserve"> </w:t>
      </w:r>
      <w:r w:rsidRPr="00D22261">
        <w:rPr>
          <w:sz w:val="26"/>
          <w:szCs w:val="26"/>
          <w:lang w:val="vi-VN"/>
        </w:rPr>
        <w:t xml:space="preserve">Sâu gây hại ở tất cả các tuổi và thời kỳ của cây </w:t>
      </w:r>
      <w:r>
        <w:rPr>
          <w:sz w:val="26"/>
          <w:szCs w:val="26"/>
          <w:lang w:val="vi-VN"/>
        </w:rPr>
        <w:t>lạc từ khi có lá thật</w:t>
      </w:r>
      <w:r w:rsidRPr="00D22261">
        <w:rPr>
          <w:sz w:val="26"/>
          <w:szCs w:val="26"/>
          <w:lang w:val="vi-VN"/>
        </w:rPr>
        <w:t xml:space="preserve">. Sâu thường ăn gặm </w:t>
      </w:r>
      <w:r>
        <w:rPr>
          <w:sz w:val="26"/>
          <w:szCs w:val="26"/>
          <w:lang w:val="vi-VN"/>
        </w:rPr>
        <w:t xml:space="preserve">mạnh nhất </w:t>
      </w:r>
      <w:r w:rsidRPr="00D22261">
        <w:rPr>
          <w:sz w:val="26"/>
          <w:szCs w:val="26"/>
          <w:lang w:val="vi-VN"/>
        </w:rPr>
        <w:t xml:space="preserve">vào lúc </w:t>
      </w:r>
      <w:r>
        <w:rPr>
          <w:sz w:val="26"/>
          <w:szCs w:val="26"/>
          <w:lang w:val="vi-VN"/>
        </w:rPr>
        <w:t>trời mát, ít ánh sáng mặt trời (Sáng sớm hoặc chiều muộn).</w:t>
      </w:r>
    </w:p>
    <w:p w:rsidR="00912EDC" w:rsidRDefault="00912EDC" w:rsidP="00912EDC">
      <w:pPr>
        <w:ind w:firstLine="567"/>
        <w:jc w:val="both"/>
        <w:rPr>
          <w:b/>
          <w:sz w:val="26"/>
          <w:szCs w:val="26"/>
          <w:lang w:val="vi-VN"/>
        </w:rPr>
      </w:pPr>
      <w:r w:rsidRPr="006E56CD">
        <w:rPr>
          <w:sz w:val="26"/>
          <w:lang w:val="vi-VN"/>
        </w:rPr>
        <w:t>Sâu khoang ưa nhiệt độ ẩm – nóng, nhiệt độ thích hợp nhất cho các pha phát dục từ 29 - 30</w:t>
      </w:r>
      <w:r w:rsidRPr="006E56CD">
        <w:rPr>
          <w:sz w:val="26"/>
          <w:vertAlign w:val="superscript"/>
          <w:lang w:val="vi-VN"/>
        </w:rPr>
        <w:t>0</w:t>
      </w:r>
      <w:r w:rsidRPr="006E56CD">
        <w:rPr>
          <w:sz w:val="26"/>
          <w:lang w:val="vi-VN"/>
        </w:rPr>
        <w:t>C và độ ẩm thích hợp là 90%.</w:t>
      </w:r>
      <w:r>
        <w:rPr>
          <w:b/>
          <w:sz w:val="28"/>
          <w:szCs w:val="26"/>
          <w:lang w:val="vi-VN"/>
        </w:rPr>
        <w:t xml:space="preserve"> </w:t>
      </w:r>
      <w:r w:rsidRPr="00617C77">
        <w:rPr>
          <w:sz w:val="26"/>
          <w:szCs w:val="26"/>
          <w:lang w:val="vi-VN"/>
        </w:rPr>
        <w:t>Tại Nghệ An</w:t>
      </w:r>
      <w:r>
        <w:rPr>
          <w:sz w:val="26"/>
          <w:szCs w:val="26"/>
          <w:lang w:val="vi-VN"/>
        </w:rPr>
        <w:t>,</w:t>
      </w:r>
      <w:r w:rsidRPr="00617C77">
        <w:rPr>
          <w:sz w:val="26"/>
          <w:szCs w:val="26"/>
          <w:lang w:val="vi-VN"/>
        </w:rPr>
        <w:t xml:space="preserve"> </w:t>
      </w:r>
      <w:r>
        <w:rPr>
          <w:sz w:val="26"/>
          <w:szCs w:val="26"/>
          <w:lang w:val="vi-VN"/>
        </w:rPr>
        <w:t>s</w:t>
      </w:r>
      <w:r w:rsidRPr="00D22261">
        <w:rPr>
          <w:sz w:val="26"/>
          <w:szCs w:val="26"/>
          <w:lang w:val="vi-VN"/>
        </w:rPr>
        <w:t xml:space="preserve">âu non thường gây hại </w:t>
      </w:r>
      <w:r>
        <w:rPr>
          <w:sz w:val="26"/>
          <w:szCs w:val="26"/>
          <w:lang w:val="vi-VN"/>
        </w:rPr>
        <w:t>mạnh trên vụ lạc xuân</w:t>
      </w:r>
      <w:r w:rsidRPr="00D22261">
        <w:rPr>
          <w:sz w:val="26"/>
          <w:szCs w:val="26"/>
          <w:lang w:val="vi-VN"/>
        </w:rPr>
        <w:t xml:space="preserve">. Mật độ cao thường vào </w:t>
      </w:r>
      <w:r>
        <w:rPr>
          <w:sz w:val="26"/>
          <w:szCs w:val="26"/>
          <w:lang w:val="vi-VN"/>
        </w:rPr>
        <w:t>thời kỳ cây lạc ra hoa – đâm tia.</w:t>
      </w:r>
    </w:p>
    <w:p w:rsidR="00912EDC" w:rsidRPr="00673832" w:rsidRDefault="00912EDC" w:rsidP="00912EDC">
      <w:pPr>
        <w:tabs>
          <w:tab w:val="left" w:pos="180"/>
        </w:tabs>
        <w:ind w:firstLine="567"/>
        <w:jc w:val="both"/>
        <w:outlineLvl w:val="0"/>
        <w:rPr>
          <w:b/>
          <w:lang w:val="vi-VN"/>
        </w:rPr>
      </w:pPr>
      <w:r w:rsidRPr="00673832">
        <w:rPr>
          <w:b/>
          <w:lang w:val="vi-VN"/>
        </w:rPr>
        <w:t>Tập tính giao phối và đẻ trứng</w:t>
      </w:r>
    </w:p>
    <w:p w:rsidR="00912EDC" w:rsidRPr="006E56CD" w:rsidRDefault="00912EDC" w:rsidP="00912EDC">
      <w:pPr>
        <w:ind w:firstLine="567"/>
        <w:jc w:val="both"/>
        <w:rPr>
          <w:sz w:val="26"/>
          <w:lang w:val="vi-VN"/>
        </w:rPr>
      </w:pPr>
      <w:r w:rsidRPr="006E56CD">
        <w:rPr>
          <w:sz w:val="26"/>
          <w:lang w:val="vi-VN"/>
        </w:rPr>
        <w:t>Trưởng thành sâu khoang vũ hóa và hoạt động về đêm. Ban ngày ngài đậu ở mặt dưới lá và những nơi kín trong bụi cây lùm cỏ. Hoạt động giao phối diễn ra từ chập tối đến nửa đêm, sau khi vũ hóa. Trưởng thành có sức bay khỏe, có khả năng bay xa 1,5km. Nếu bị khua động bay vài chục mét và có thể bay cao tới 6 – 7m.</w:t>
      </w:r>
    </w:p>
    <w:p w:rsidR="00912EDC" w:rsidRPr="006E56CD" w:rsidRDefault="00912EDC" w:rsidP="00912EDC">
      <w:pPr>
        <w:ind w:firstLine="567"/>
        <w:jc w:val="both"/>
        <w:rPr>
          <w:sz w:val="26"/>
          <w:lang w:val="vi-VN"/>
        </w:rPr>
      </w:pPr>
      <w:r w:rsidRPr="006E56CD">
        <w:rPr>
          <w:sz w:val="26"/>
          <w:lang w:val="vi-VN"/>
        </w:rPr>
        <w:t xml:space="preserve">Trưởng thành </w:t>
      </w:r>
      <w:r w:rsidRPr="006E56CD">
        <w:rPr>
          <w:spacing w:val="-8"/>
          <w:sz w:val="26"/>
          <w:lang w:val="vi-VN"/>
        </w:rPr>
        <w:t>có xu tính với mùi chua ngọt và bắt ánh sáng mạnh đặc biệt là đèn có bước sóng ngắn</w:t>
      </w:r>
      <w:r w:rsidRPr="006E56CD">
        <w:rPr>
          <w:sz w:val="26"/>
          <w:lang w:val="vi-VN"/>
        </w:rPr>
        <w:t xml:space="preserve"> (3650A</w:t>
      </w:r>
      <w:r w:rsidRPr="006E56CD">
        <w:rPr>
          <w:sz w:val="26"/>
          <w:vertAlign w:val="superscript"/>
          <w:lang w:val="vi-VN"/>
        </w:rPr>
        <w:t>0</w:t>
      </w:r>
      <w:r w:rsidRPr="006E56CD">
        <w:rPr>
          <w:sz w:val="26"/>
          <w:lang w:val="vi-VN"/>
        </w:rPr>
        <w:t xml:space="preserve">). Đẻ trứng vào đêm thứ 2 sau khi vũ hóa. Một đời con cái giao phối khoảng 3-4 lần, con đực có thể giao phối 10 lần. </w:t>
      </w:r>
    </w:p>
    <w:p w:rsidR="00912EDC" w:rsidRPr="006E56CD" w:rsidRDefault="00912EDC" w:rsidP="00912EDC">
      <w:pPr>
        <w:ind w:firstLine="567"/>
        <w:jc w:val="both"/>
        <w:rPr>
          <w:sz w:val="26"/>
          <w:lang w:val="vi-VN"/>
        </w:rPr>
      </w:pPr>
      <w:r w:rsidRPr="006E56CD">
        <w:rPr>
          <w:sz w:val="26"/>
          <w:lang w:val="vi-VN"/>
        </w:rPr>
        <w:t>Ngài có tính chọn lọc ký chủ để đẻ trứng, ngài đẻ thành ổ khoảng vài trăm quả, thường nằm mặt dưới lá, trên mỗi ổ trứng có một lớp vảy vàng bảo vệ do con cái phủ lên. Thời gian đẻ trứng kéo dài 6 – 8 ngày. Mỗi ngài có thể đẻ 2000-2600 trứng. Chúng thích đẻ trứng trên các loại cây hướng dương, thầu dầu, điền thanh. Sâu khoang rất thích đẻ trứng trên lá hướng dương, dựa vào đặc điểm có thể sử dụng hướng dương trồng xen với lạc để làm cây dẫn dụ sâu khoang đến đẻ trứng rồi thu trứng và sâu non hoặc chỉ phun thuốc trên hướng dương để tiêu diệt.</w:t>
      </w:r>
    </w:p>
    <w:p w:rsidR="00912EDC" w:rsidRPr="00673832" w:rsidRDefault="00912EDC" w:rsidP="00912EDC">
      <w:pPr>
        <w:tabs>
          <w:tab w:val="left" w:pos="180"/>
        </w:tabs>
        <w:ind w:firstLine="567"/>
        <w:jc w:val="both"/>
        <w:outlineLvl w:val="0"/>
        <w:rPr>
          <w:b/>
          <w:lang w:val="vi-VN"/>
        </w:rPr>
      </w:pPr>
      <w:r w:rsidRPr="00673832">
        <w:rPr>
          <w:b/>
          <w:lang w:val="vi-VN"/>
        </w:rPr>
        <w:t>Tập tính quần tụ của sâu non</w:t>
      </w:r>
    </w:p>
    <w:p w:rsidR="00912EDC" w:rsidRPr="006E56CD" w:rsidRDefault="00912EDC" w:rsidP="00912EDC">
      <w:pPr>
        <w:ind w:firstLine="567"/>
        <w:jc w:val="both"/>
        <w:rPr>
          <w:sz w:val="26"/>
          <w:lang w:val="vi-VN"/>
        </w:rPr>
      </w:pPr>
      <w:r w:rsidRPr="006E56CD">
        <w:rPr>
          <w:sz w:val="26"/>
          <w:lang w:val="vi-VN"/>
        </w:rPr>
        <w:t>Sâu non tuổi 1, 2 sống quần tụ từ tuổi 3 bắt đầu phân tán và hoạt động nhanh nhẹn. Sâu khoang là loài có khả năng chịu đựng được mật độ cao. Khi nuôi trong phòng thí nghiệm đối với sâu tuổi lớn với số lượng 10 con/ hộp nuôi, không xảy ra sự cạnh tranh giữa các cá thể về nơi ở.</w:t>
      </w:r>
    </w:p>
    <w:p w:rsidR="00912EDC" w:rsidRPr="006E56CD" w:rsidRDefault="00912EDC" w:rsidP="00912EDC">
      <w:pPr>
        <w:ind w:firstLine="567"/>
        <w:jc w:val="both"/>
        <w:rPr>
          <w:lang w:val="vi-VN"/>
        </w:rPr>
      </w:pPr>
      <w:r w:rsidRPr="00673832">
        <w:rPr>
          <w:b/>
          <w:lang w:val="vi-VN"/>
        </w:rPr>
        <w:t>Tập tính hóa nhộng</w:t>
      </w:r>
    </w:p>
    <w:p w:rsidR="00912EDC" w:rsidRPr="006E56CD" w:rsidRDefault="00912EDC" w:rsidP="00912EDC">
      <w:pPr>
        <w:ind w:firstLine="567"/>
        <w:jc w:val="both"/>
        <w:rPr>
          <w:lang w:val="vi-VN"/>
        </w:rPr>
      </w:pPr>
      <w:r w:rsidRPr="006E56CD">
        <w:rPr>
          <w:sz w:val="26"/>
          <w:lang w:val="vi-VN"/>
        </w:rPr>
        <w:t>Sâu non tuổi cuối chui xuống đất làm một kén bằng đất hình bầu dục để hóa nhộng. Nhộng màu nâu tối. Đất có hàm lượng nước 20% là điều kiện thích hợp nhất cho sâu hóa nhộng. Sâu non tuổi cuối có thể nặng tới 800mg, trung bình giai đoạn sâu non có thể ăn hết 4g lá, trong đó 80% tiêu thụ bởi sâu non tuổi cuối</w:t>
      </w:r>
      <w:r w:rsidRPr="006E56CD">
        <w:rPr>
          <w:lang w:val="vi-VN"/>
        </w:rPr>
        <w:t>.</w:t>
      </w:r>
    </w:p>
    <w:p w:rsidR="00912EDC" w:rsidRPr="00673832" w:rsidRDefault="00912EDC" w:rsidP="00912EDC">
      <w:pPr>
        <w:tabs>
          <w:tab w:val="left" w:pos="180"/>
        </w:tabs>
        <w:ind w:firstLine="567"/>
        <w:jc w:val="both"/>
        <w:outlineLvl w:val="0"/>
        <w:rPr>
          <w:lang w:val="vi-VN"/>
        </w:rPr>
      </w:pPr>
      <w:bookmarkStart w:id="26" w:name="_Toc324790852"/>
      <w:bookmarkStart w:id="27" w:name="_Toc324791885"/>
      <w:bookmarkStart w:id="28" w:name="_Toc324792461"/>
      <w:r w:rsidRPr="00673832">
        <w:rPr>
          <w:b/>
          <w:lang w:val="vi-VN"/>
        </w:rPr>
        <w:t xml:space="preserve">Tập tính lẩn trốn </w:t>
      </w:r>
      <w:bookmarkEnd w:id="26"/>
      <w:bookmarkEnd w:id="27"/>
      <w:bookmarkEnd w:id="28"/>
    </w:p>
    <w:p w:rsidR="00912EDC" w:rsidRPr="006E56CD" w:rsidRDefault="00912EDC" w:rsidP="00912EDC">
      <w:pPr>
        <w:ind w:firstLine="567"/>
        <w:jc w:val="both"/>
        <w:rPr>
          <w:lang w:val="vi-VN"/>
        </w:rPr>
      </w:pPr>
      <w:r w:rsidRPr="006E56CD">
        <w:rPr>
          <w:sz w:val="26"/>
          <w:lang w:val="vi-VN"/>
        </w:rPr>
        <w:t>Sâu non có phản ứng với ánh sáng rõ rệt, lẩn trốn ánh sáng nên ban ngày thường ẩn náu ở những nơi tối, khe nẻ của đất…</w:t>
      </w:r>
      <w:r w:rsidRPr="00D22261">
        <w:rPr>
          <w:sz w:val="26"/>
          <w:szCs w:val="26"/>
          <w:lang w:val="vi-VN"/>
        </w:rPr>
        <w:t xml:space="preserve">Khả năng lẩn trốn khi xuất hiện mối nguy hiểm của sâu </w:t>
      </w:r>
      <w:r>
        <w:rPr>
          <w:sz w:val="26"/>
          <w:szCs w:val="26"/>
          <w:lang w:val="vi-VN"/>
        </w:rPr>
        <w:t xml:space="preserve">khoang khá nhanh nhẹn. Chúng thường co mình, rơi tự do xuống đất, giả chết hoặc trốn vào kẽ đất. </w:t>
      </w:r>
      <w:r w:rsidRPr="00D22261">
        <w:rPr>
          <w:sz w:val="26"/>
          <w:szCs w:val="26"/>
          <w:lang w:val="vi-VN"/>
        </w:rPr>
        <w:t xml:space="preserve">Màu </w:t>
      </w:r>
      <w:r>
        <w:rPr>
          <w:sz w:val="26"/>
          <w:szCs w:val="26"/>
          <w:lang w:val="vi-VN"/>
        </w:rPr>
        <w:t>nâu</w:t>
      </w:r>
      <w:r w:rsidRPr="00D22261">
        <w:rPr>
          <w:sz w:val="26"/>
          <w:szCs w:val="26"/>
          <w:lang w:val="vi-VN"/>
        </w:rPr>
        <w:t xml:space="preserve"> đặc trưng của cơ thể là hình thức ngụy trang hiệu quả giúp sâu </w:t>
      </w:r>
      <w:r>
        <w:rPr>
          <w:sz w:val="26"/>
          <w:szCs w:val="26"/>
          <w:lang w:val="vi-VN"/>
        </w:rPr>
        <w:t>khoang rơi xuống đất để lẩn trốn dễ dàng.</w:t>
      </w:r>
      <w:r w:rsidRPr="00D22261">
        <w:rPr>
          <w:sz w:val="26"/>
          <w:szCs w:val="26"/>
          <w:lang w:val="vi-VN"/>
        </w:rPr>
        <w:t xml:space="preserve"> </w:t>
      </w:r>
    </w:p>
    <w:p w:rsidR="00912EDC" w:rsidRDefault="00912EDC" w:rsidP="00912EDC">
      <w:pPr>
        <w:tabs>
          <w:tab w:val="left" w:pos="180"/>
        </w:tabs>
        <w:ind w:firstLine="567"/>
        <w:jc w:val="both"/>
        <w:rPr>
          <w:b/>
          <w:sz w:val="26"/>
          <w:szCs w:val="26"/>
          <w:lang w:val="vi-VN"/>
        </w:rPr>
      </w:pPr>
      <w:bookmarkStart w:id="29" w:name="_Toc324790855"/>
      <w:bookmarkStart w:id="30" w:name="_Toc324791888"/>
      <w:bookmarkStart w:id="31" w:name="_Toc324792464"/>
      <w:bookmarkStart w:id="32" w:name="_Toc299003704"/>
      <w:r w:rsidRPr="00D22261">
        <w:rPr>
          <w:b/>
          <w:sz w:val="26"/>
          <w:szCs w:val="26"/>
          <w:lang w:val="vi-VN"/>
        </w:rPr>
        <w:t>3.2.</w:t>
      </w:r>
      <w:r w:rsidRPr="00D22261">
        <w:rPr>
          <w:sz w:val="26"/>
          <w:szCs w:val="26"/>
          <w:lang w:val="vi-VN"/>
        </w:rPr>
        <w:t xml:space="preserve"> </w:t>
      </w:r>
      <w:r w:rsidRPr="00D22261">
        <w:rPr>
          <w:b/>
          <w:sz w:val="26"/>
          <w:szCs w:val="26"/>
          <w:lang w:val="vi-VN"/>
        </w:rPr>
        <w:t xml:space="preserve">Diễn biến mật độ sâu </w:t>
      </w:r>
      <w:bookmarkEnd w:id="29"/>
      <w:bookmarkEnd w:id="30"/>
      <w:bookmarkEnd w:id="31"/>
      <w:r>
        <w:rPr>
          <w:b/>
          <w:sz w:val="26"/>
          <w:szCs w:val="26"/>
          <w:lang w:val="vi-VN"/>
        </w:rPr>
        <w:t>khoang hại lạc vụ Xuân 2018 tại xã Nghi Phong, Nghi Lộc</w:t>
      </w:r>
    </w:p>
    <w:p w:rsidR="00912EDC" w:rsidRDefault="00912EDC" w:rsidP="00912EDC">
      <w:pPr>
        <w:tabs>
          <w:tab w:val="left" w:pos="180"/>
        </w:tabs>
        <w:ind w:firstLine="567"/>
        <w:jc w:val="both"/>
        <w:rPr>
          <w:sz w:val="26"/>
          <w:szCs w:val="26"/>
          <w:lang w:val="vi-VN"/>
        </w:rPr>
      </w:pPr>
      <w:r w:rsidRPr="00F2082F">
        <w:rPr>
          <w:sz w:val="26"/>
          <w:szCs w:val="26"/>
          <w:lang w:val="vi-VN"/>
        </w:rPr>
        <w:t>Tiến</w:t>
      </w:r>
      <w:r>
        <w:rPr>
          <w:sz w:val="26"/>
          <w:szCs w:val="26"/>
          <w:lang w:val="vi-VN"/>
        </w:rPr>
        <w:t xml:space="preserve"> hành điều tra mật độ sâu khoang trên hai hình thức canh tác: Lạc thuần và lạc trồng xen ngô tại xã Nghi Phong thu được bảng 1 và hình 2.</w:t>
      </w:r>
    </w:p>
    <w:p w:rsidR="00912EDC" w:rsidRPr="00CF6F33" w:rsidRDefault="00912EDC" w:rsidP="00912EDC">
      <w:pPr>
        <w:tabs>
          <w:tab w:val="left" w:pos="180"/>
        </w:tabs>
        <w:ind w:firstLine="567"/>
        <w:jc w:val="both"/>
        <w:rPr>
          <w:sz w:val="26"/>
          <w:szCs w:val="26"/>
          <w:lang w:val="vi-VN"/>
        </w:rPr>
      </w:pPr>
      <w:r>
        <w:rPr>
          <w:sz w:val="26"/>
          <w:szCs w:val="26"/>
          <w:lang w:val="vi-VN"/>
        </w:rPr>
        <w:t>Kết quả bảng 1 cho thấy, sâu khoang bắt đầu xuất hiện từ giai đoạn phân cành cho đến khi thu hoạch trên cả hai hình thức canh tác. Mật độ trung bình của sâu khoang đạt tương đối thấp. Mật độ trung bình của sâu khoang trên lạc thuần cao hơn lạc xen ngô lần lượt là 6,44 con/m</w:t>
      </w:r>
      <w:r>
        <w:rPr>
          <w:sz w:val="26"/>
          <w:szCs w:val="26"/>
          <w:vertAlign w:val="superscript"/>
          <w:lang w:val="vi-VN"/>
        </w:rPr>
        <w:t>2</w:t>
      </w:r>
      <w:r>
        <w:rPr>
          <w:sz w:val="26"/>
          <w:szCs w:val="26"/>
          <w:lang w:val="vi-VN"/>
        </w:rPr>
        <w:t xml:space="preserve"> và 4,18 con/m</w:t>
      </w:r>
      <w:r>
        <w:rPr>
          <w:sz w:val="26"/>
          <w:szCs w:val="26"/>
          <w:vertAlign w:val="superscript"/>
          <w:lang w:val="vi-VN"/>
        </w:rPr>
        <w:t>2</w:t>
      </w:r>
      <w:r>
        <w:rPr>
          <w:sz w:val="26"/>
          <w:szCs w:val="26"/>
          <w:lang w:val="vi-VN"/>
        </w:rPr>
        <w:t xml:space="preserve">. Trên ruộng lạc thuần, sâu khoang chỉ có một nguồn thức ăn nên tập trun với mật độ cao hơn. Trong khi đó ở ruộng trồng </w:t>
      </w:r>
      <w:r>
        <w:rPr>
          <w:sz w:val="26"/>
          <w:szCs w:val="26"/>
          <w:lang w:val="vi-VN"/>
        </w:rPr>
        <w:lastRenderedPageBreak/>
        <w:t>xen ngô, tính đa dạng cao hơn về cả nguồn cây kí chủ và thiên địch của chúng vì vậy mật độ sâu khoang thấp hơn.</w:t>
      </w:r>
    </w:p>
    <w:p w:rsidR="00912EDC" w:rsidRPr="006E56CD" w:rsidRDefault="00912EDC" w:rsidP="00912EDC">
      <w:pPr>
        <w:ind w:firstLine="567"/>
        <w:jc w:val="center"/>
        <w:outlineLvl w:val="0"/>
        <w:rPr>
          <w:spacing w:val="-6"/>
          <w:sz w:val="26"/>
          <w:szCs w:val="26"/>
          <w:lang w:val="vi-VN"/>
        </w:rPr>
      </w:pPr>
      <w:bookmarkStart w:id="33" w:name="_Toc324790856"/>
      <w:bookmarkStart w:id="34" w:name="_Toc324791889"/>
      <w:bookmarkStart w:id="35" w:name="_Toc324792465"/>
      <w:r w:rsidRPr="006E56CD">
        <w:rPr>
          <w:spacing w:val="-6"/>
          <w:sz w:val="26"/>
          <w:szCs w:val="26"/>
          <w:lang w:val="vi-VN"/>
        </w:rPr>
        <w:t>Bảng 1. Mật độ sâu khoang trên lạc thuần và lạc xen ngô tại xã Nghi Phong</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677"/>
        <w:gridCol w:w="1500"/>
        <w:gridCol w:w="1794"/>
      </w:tblGrid>
      <w:tr w:rsidR="00912EDC" w:rsidRPr="00E7431D" w:rsidTr="005236B5">
        <w:trPr>
          <w:jc w:val="center"/>
        </w:trPr>
        <w:tc>
          <w:tcPr>
            <w:tcW w:w="1130" w:type="dxa"/>
            <w:vMerge w:val="restart"/>
          </w:tcPr>
          <w:p w:rsidR="00912EDC" w:rsidRPr="00E7431D" w:rsidRDefault="00912EDC" w:rsidP="00912EDC">
            <w:pPr>
              <w:widowControl w:val="0"/>
              <w:jc w:val="center"/>
              <w:rPr>
                <w:b/>
                <w:color w:val="000000"/>
                <w:sz w:val="26"/>
                <w:szCs w:val="26"/>
                <w:lang w:val="nl-NL"/>
              </w:rPr>
            </w:pPr>
            <w:r>
              <w:rPr>
                <w:b/>
                <w:color w:val="000000"/>
                <w:sz w:val="26"/>
                <w:szCs w:val="26"/>
                <w:lang w:val="nl-NL"/>
              </w:rPr>
              <w:t>Đợt điều tra</w:t>
            </w:r>
          </w:p>
        </w:tc>
        <w:tc>
          <w:tcPr>
            <w:tcW w:w="1677" w:type="dxa"/>
            <w:vMerge w:val="restart"/>
            <w:shd w:val="clear" w:color="auto" w:fill="auto"/>
            <w:vAlign w:val="center"/>
          </w:tcPr>
          <w:p w:rsidR="00912EDC" w:rsidRPr="00E7431D" w:rsidRDefault="00912EDC" w:rsidP="00912EDC">
            <w:pPr>
              <w:widowControl w:val="0"/>
              <w:jc w:val="center"/>
              <w:rPr>
                <w:b/>
                <w:color w:val="000000"/>
                <w:sz w:val="26"/>
                <w:szCs w:val="26"/>
                <w:lang w:val="nl-NL"/>
              </w:rPr>
            </w:pPr>
            <w:r w:rsidRPr="00E7431D">
              <w:rPr>
                <w:b/>
                <w:color w:val="000000"/>
                <w:sz w:val="26"/>
                <w:szCs w:val="26"/>
                <w:lang w:val="nl-NL"/>
              </w:rPr>
              <w:t>GĐST</w:t>
            </w:r>
          </w:p>
        </w:tc>
        <w:tc>
          <w:tcPr>
            <w:tcW w:w="3294" w:type="dxa"/>
            <w:gridSpan w:val="2"/>
            <w:shd w:val="clear" w:color="auto" w:fill="auto"/>
            <w:vAlign w:val="center"/>
          </w:tcPr>
          <w:p w:rsidR="00912EDC" w:rsidRPr="00E7431D" w:rsidRDefault="00912EDC" w:rsidP="00912EDC">
            <w:pPr>
              <w:widowControl w:val="0"/>
              <w:jc w:val="center"/>
              <w:rPr>
                <w:b/>
                <w:color w:val="000000"/>
                <w:sz w:val="26"/>
                <w:szCs w:val="26"/>
                <w:lang w:val="nl-NL"/>
              </w:rPr>
            </w:pPr>
            <w:r w:rsidRPr="00E7431D">
              <w:rPr>
                <w:b/>
                <w:color w:val="000000"/>
                <w:sz w:val="26"/>
                <w:szCs w:val="26"/>
                <w:lang w:val="nl-NL"/>
              </w:rPr>
              <w:t>Mật độ (con/m</w:t>
            </w:r>
            <w:r w:rsidRPr="00E7431D">
              <w:rPr>
                <w:b/>
                <w:color w:val="000000"/>
                <w:sz w:val="26"/>
                <w:szCs w:val="26"/>
                <w:vertAlign w:val="superscript"/>
                <w:lang w:val="nl-NL"/>
              </w:rPr>
              <w:t>2</w:t>
            </w:r>
            <w:r w:rsidRPr="00E7431D">
              <w:rPr>
                <w:b/>
                <w:color w:val="000000"/>
                <w:sz w:val="26"/>
                <w:szCs w:val="26"/>
                <w:lang w:val="nl-NL"/>
              </w:rPr>
              <w:t>)</w:t>
            </w:r>
          </w:p>
        </w:tc>
      </w:tr>
      <w:tr w:rsidR="00912EDC" w:rsidRPr="00E7431D" w:rsidTr="005236B5">
        <w:trPr>
          <w:jc w:val="center"/>
        </w:trPr>
        <w:tc>
          <w:tcPr>
            <w:tcW w:w="1130" w:type="dxa"/>
            <w:vMerge/>
          </w:tcPr>
          <w:p w:rsidR="00912EDC" w:rsidRPr="00E7431D" w:rsidRDefault="00912EDC" w:rsidP="00912EDC">
            <w:pPr>
              <w:widowControl w:val="0"/>
              <w:jc w:val="center"/>
              <w:rPr>
                <w:b/>
                <w:color w:val="000000"/>
                <w:sz w:val="26"/>
                <w:szCs w:val="26"/>
                <w:lang w:val="nl-NL"/>
              </w:rPr>
            </w:pPr>
          </w:p>
        </w:tc>
        <w:tc>
          <w:tcPr>
            <w:tcW w:w="1677" w:type="dxa"/>
            <w:vMerge/>
            <w:shd w:val="clear" w:color="auto" w:fill="auto"/>
          </w:tcPr>
          <w:p w:rsidR="00912EDC" w:rsidRPr="00E7431D" w:rsidRDefault="00912EDC" w:rsidP="00912EDC">
            <w:pPr>
              <w:widowControl w:val="0"/>
              <w:jc w:val="both"/>
              <w:rPr>
                <w:b/>
                <w:color w:val="000000"/>
                <w:sz w:val="26"/>
                <w:szCs w:val="26"/>
                <w:lang w:val="nl-NL"/>
              </w:rPr>
            </w:pPr>
          </w:p>
        </w:tc>
        <w:tc>
          <w:tcPr>
            <w:tcW w:w="1500" w:type="dxa"/>
            <w:shd w:val="clear" w:color="auto" w:fill="auto"/>
          </w:tcPr>
          <w:p w:rsidR="00912EDC" w:rsidRPr="00E7431D" w:rsidRDefault="00912EDC" w:rsidP="00912EDC">
            <w:pPr>
              <w:widowControl w:val="0"/>
              <w:jc w:val="center"/>
              <w:rPr>
                <w:b/>
                <w:color w:val="000000"/>
                <w:sz w:val="26"/>
                <w:szCs w:val="26"/>
                <w:lang w:val="nl-NL"/>
              </w:rPr>
            </w:pPr>
            <w:r>
              <w:rPr>
                <w:b/>
                <w:color w:val="000000"/>
                <w:sz w:val="26"/>
                <w:szCs w:val="26"/>
                <w:lang w:val="nl-NL"/>
              </w:rPr>
              <w:t>Lạc thuần</w:t>
            </w:r>
          </w:p>
        </w:tc>
        <w:tc>
          <w:tcPr>
            <w:tcW w:w="1794" w:type="dxa"/>
            <w:shd w:val="clear" w:color="auto" w:fill="auto"/>
          </w:tcPr>
          <w:p w:rsidR="00912EDC" w:rsidRPr="00E7431D" w:rsidRDefault="00912EDC" w:rsidP="00912EDC">
            <w:pPr>
              <w:widowControl w:val="0"/>
              <w:jc w:val="center"/>
              <w:rPr>
                <w:b/>
                <w:color w:val="000000"/>
                <w:sz w:val="26"/>
                <w:szCs w:val="26"/>
                <w:lang w:val="nl-NL"/>
              </w:rPr>
            </w:pPr>
            <w:r>
              <w:rPr>
                <w:b/>
                <w:color w:val="000000"/>
                <w:sz w:val="26"/>
                <w:szCs w:val="26"/>
                <w:lang w:val="nl-NL"/>
              </w:rPr>
              <w:t>Lạc trồng xen ngô</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w:t>
            </w:r>
          </w:p>
        </w:tc>
        <w:tc>
          <w:tcPr>
            <w:tcW w:w="1677" w:type="dxa"/>
            <w:vMerge w:val="restart"/>
            <w:shd w:val="clear" w:color="auto" w:fill="auto"/>
            <w:vAlign w:val="center"/>
          </w:tcPr>
          <w:p w:rsidR="00912EDC" w:rsidRPr="00E7431D" w:rsidRDefault="00912EDC" w:rsidP="00912EDC">
            <w:pPr>
              <w:widowControl w:val="0"/>
              <w:jc w:val="center"/>
              <w:rPr>
                <w:color w:val="000000"/>
                <w:sz w:val="26"/>
                <w:szCs w:val="26"/>
                <w:lang w:val="nl-NL"/>
              </w:rPr>
            </w:pPr>
            <w:r>
              <w:rPr>
                <w:color w:val="000000"/>
                <w:sz w:val="26"/>
                <w:szCs w:val="26"/>
                <w:lang w:val="nl-NL"/>
              </w:rPr>
              <w:t>Cây con</w:t>
            </w: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36" w:name="_Toc515351987"/>
            <w:bookmarkStart w:id="37" w:name="_Toc515353077"/>
            <w:bookmarkStart w:id="38" w:name="_Toc519861504"/>
            <w:bookmarkStart w:id="39" w:name="_Toc523383446"/>
            <w:bookmarkStart w:id="40" w:name="_Toc523928906"/>
            <w:r w:rsidRPr="003C3D73">
              <w:rPr>
                <w:b w:val="0"/>
                <w:color w:val="000000"/>
                <w:sz w:val="26"/>
                <w:szCs w:val="26"/>
                <w:lang w:val="en-US"/>
              </w:rPr>
              <w:t>0,0</w:t>
            </w:r>
            <w:bookmarkEnd w:id="36"/>
            <w:bookmarkEnd w:id="37"/>
            <w:bookmarkEnd w:id="38"/>
            <w:bookmarkEnd w:id="39"/>
            <w:bookmarkEnd w:id="40"/>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41" w:name="_Toc515351988"/>
            <w:bookmarkStart w:id="42" w:name="_Toc515353078"/>
            <w:bookmarkStart w:id="43" w:name="_Toc519861505"/>
            <w:bookmarkStart w:id="44" w:name="_Toc523383447"/>
            <w:bookmarkStart w:id="45" w:name="_Toc523928907"/>
            <w:r w:rsidRPr="003C3D73">
              <w:rPr>
                <w:b w:val="0"/>
                <w:color w:val="000000"/>
                <w:sz w:val="26"/>
                <w:szCs w:val="26"/>
                <w:lang w:val="en-US"/>
              </w:rPr>
              <w:t>0,0</w:t>
            </w:r>
            <w:bookmarkEnd w:id="41"/>
            <w:bookmarkEnd w:id="42"/>
            <w:bookmarkEnd w:id="43"/>
            <w:bookmarkEnd w:id="44"/>
            <w:bookmarkEnd w:id="4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2</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46" w:name="_Toc515351991"/>
            <w:bookmarkStart w:id="47" w:name="_Toc515353081"/>
            <w:bookmarkStart w:id="48" w:name="_Toc519861506"/>
            <w:bookmarkStart w:id="49" w:name="_Toc523383448"/>
            <w:bookmarkStart w:id="50" w:name="_Toc523928908"/>
            <w:r w:rsidRPr="003C3D73">
              <w:rPr>
                <w:b w:val="0"/>
                <w:color w:val="000000"/>
                <w:sz w:val="26"/>
                <w:szCs w:val="26"/>
                <w:lang w:val="en-US"/>
              </w:rPr>
              <w:t>0,0</w:t>
            </w:r>
            <w:bookmarkEnd w:id="46"/>
            <w:bookmarkEnd w:id="47"/>
            <w:bookmarkEnd w:id="48"/>
            <w:bookmarkEnd w:id="49"/>
            <w:bookmarkEnd w:id="50"/>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51" w:name="_Toc515351992"/>
            <w:bookmarkStart w:id="52" w:name="_Toc515353082"/>
            <w:bookmarkStart w:id="53" w:name="_Toc519861507"/>
            <w:bookmarkStart w:id="54" w:name="_Toc523383449"/>
            <w:bookmarkStart w:id="55" w:name="_Toc523928909"/>
            <w:r w:rsidRPr="003C3D73">
              <w:rPr>
                <w:b w:val="0"/>
                <w:color w:val="000000"/>
                <w:sz w:val="26"/>
                <w:szCs w:val="26"/>
                <w:lang w:val="en-US"/>
              </w:rPr>
              <w:t>0,0</w:t>
            </w:r>
            <w:bookmarkEnd w:id="51"/>
            <w:bookmarkEnd w:id="52"/>
            <w:bookmarkEnd w:id="53"/>
            <w:bookmarkEnd w:id="54"/>
            <w:bookmarkEnd w:id="5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3</w:t>
            </w:r>
          </w:p>
        </w:tc>
        <w:tc>
          <w:tcPr>
            <w:tcW w:w="1677" w:type="dxa"/>
            <w:vMerge w:val="restart"/>
            <w:shd w:val="clear" w:color="auto" w:fill="auto"/>
            <w:vAlign w:val="center"/>
          </w:tcPr>
          <w:p w:rsidR="00912EDC" w:rsidRPr="00E7431D" w:rsidRDefault="00912EDC" w:rsidP="00912EDC">
            <w:pPr>
              <w:widowControl w:val="0"/>
              <w:jc w:val="center"/>
              <w:rPr>
                <w:color w:val="000000"/>
                <w:sz w:val="26"/>
                <w:szCs w:val="26"/>
                <w:lang w:val="nl-NL"/>
              </w:rPr>
            </w:pPr>
            <w:r w:rsidRPr="00E7431D">
              <w:rPr>
                <w:color w:val="000000"/>
                <w:sz w:val="26"/>
                <w:szCs w:val="26"/>
                <w:lang w:val="nl-NL"/>
              </w:rPr>
              <w:t>Phân cành</w:t>
            </w:r>
          </w:p>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56" w:name="_Toc515351995"/>
            <w:bookmarkStart w:id="57" w:name="_Toc515353085"/>
            <w:bookmarkStart w:id="58" w:name="_Toc519861508"/>
            <w:bookmarkStart w:id="59" w:name="_Toc523383450"/>
            <w:bookmarkStart w:id="60" w:name="_Toc523928910"/>
            <w:r w:rsidRPr="003C3D73">
              <w:rPr>
                <w:b w:val="0"/>
                <w:color w:val="000000"/>
                <w:sz w:val="26"/>
                <w:szCs w:val="26"/>
                <w:lang w:val="en-US"/>
              </w:rPr>
              <w:t>1.</w:t>
            </w:r>
            <w:bookmarkEnd w:id="56"/>
            <w:bookmarkEnd w:id="57"/>
            <w:bookmarkEnd w:id="58"/>
            <w:bookmarkEnd w:id="59"/>
            <w:bookmarkEnd w:id="60"/>
            <w:r w:rsidRPr="003C3D73">
              <w:rPr>
                <w:b w:val="0"/>
                <w:color w:val="000000"/>
                <w:sz w:val="26"/>
                <w:szCs w:val="26"/>
                <w:lang w:val="en-US"/>
              </w:rPr>
              <w:t>8</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61" w:name="_Toc515351996"/>
            <w:bookmarkStart w:id="62" w:name="_Toc515353086"/>
            <w:bookmarkStart w:id="63" w:name="_Toc519861509"/>
            <w:bookmarkStart w:id="64" w:name="_Toc523383451"/>
            <w:bookmarkStart w:id="65" w:name="_Toc523928911"/>
            <w:r w:rsidRPr="003C3D73">
              <w:rPr>
                <w:b w:val="0"/>
                <w:color w:val="000000"/>
                <w:sz w:val="26"/>
                <w:szCs w:val="26"/>
                <w:lang w:val="en-US"/>
              </w:rPr>
              <w:t>1,5</w:t>
            </w:r>
            <w:bookmarkEnd w:id="61"/>
            <w:bookmarkEnd w:id="62"/>
            <w:bookmarkEnd w:id="63"/>
            <w:bookmarkEnd w:id="64"/>
            <w:bookmarkEnd w:id="6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4</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66" w:name="_Toc515351999"/>
            <w:bookmarkStart w:id="67" w:name="_Toc515353089"/>
            <w:bookmarkStart w:id="68" w:name="_Toc519861510"/>
            <w:bookmarkStart w:id="69" w:name="_Toc523383452"/>
            <w:bookmarkStart w:id="70" w:name="_Toc523928912"/>
            <w:r w:rsidRPr="003C3D73">
              <w:rPr>
                <w:b w:val="0"/>
                <w:color w:val="000000"/>
                <w:sz w:val="26"/>
                <w:szCs w:val="26"/>
                <w:lang w:val="en-US"/>
              </w:rPr>
              <w:t>2.</w:t>
            </w:r>
            <w:bookmarkEnd w:id="66"/>
            <w:bookmarkEnd w:id="67"/>
            <w:bookmarkEnd w:id="68"/>
            <w:bookmarkEnd w:id="69"/>
            <w:bookmarkEnd w:id="70"/>
            <w:r w:rsidRPr="003C3D73">
              <w:rPr>
                <w:b w:val="0"/>
                <w:color w:val="000000"/>
                <w:sz w:val="26"/>
                <w:szCs w:val="26"/>
                <w:lang w:val="en-US"/>
              </w:rPr>
              <w:t>0</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r w:rsidRPr="003C3D73">
              <w:rPr>
                <w:b w:val="0"/>
                <w:color w:val="000000"/>
                <w:sz w:val="26"/>
                <w:szCs w:val="26"/>
                <w:lang w:val="en-US"/>
              </w:rPr>
              <w:t>1.8</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5</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71" w:name="_Toc515352003"/>
            <w:bookmarkStart w:id="72" w:name="_Toc515353093"/>
            <w:bookmarkStart w:id="73" w:name="_Toc519861512"/>
            <w:bookmarkStart w:id="74" w:name="_Toc523383454"/>
            <w:bookmarkStart w:id="75" w:name="_Toc523928914"/>
            <w:r w:rsidRPr="003C3D73">
              <w:rPr>
                <w:b w:val="0"/>
                <w:color w:val="000000"/>
                <w:sz w:val="26"/>
                <w:szCs w:val="26"/>
                <w:lang w:val="en-US"/>
              </w:rPr>
              <w:t>2,</w:t>
            </w:r>
            <w:bookmarkEnd w:id="71"/>
            <w:bookmarkEnd w:id="72"/>
            <w:bookmarkEnd w:id="73"/>
            <w:bookmarkEnd w:id="74"/>
            <w:bookmarkEnd w:id="75"/>
            <w:r w:rsidRPr="003C3D73">
              <w:rPr>
                <w:b w:val="0"/>
                <w:color w:val="000000"/>
                <w:sz w:val="26"/>
                <w:szCs w:val="26"/>
                <w:lang w:val="en-US"/>
              </w:rPr>
              <w:t>1</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76" w:name="_Toc515352004"/>
            <w:bookmarkStart w:id="77" w:name="_Toc515353094"/>
            <w:bookmarkStart w:id="78" w:name="_Toc519861513"/>
            <w:bookmarkStart w:id="79" w:name="_Toc523383455"/>
            <w:bookmarkStart w:id="80" w:name="_Toc523928915"/>
            <w:r w:rsidRPr="003C3D73">
              <w:rPr>
                <w:b w:val="0"/>
                <w:color w:val="000000"/>
                <w:sz w:val="26"/>
                <w:szCs w:val="26"/>
                <w:lang w:val="en-US"/>
              </w:rPr>
              <w:t>1,</w:t>
            </w:r>
            <w:bookmarkEnd w:id="76"/>
            <w:bookmarkEnd w:id="77"/>
            <w:bookmarkEnd w:id="78"/>
            <w:bookmarkEnd w:id="79"/>
            <w:bookmarkEnd w:id="80"/>
            <w:r w:rsidRPr="003C3D73">
              <w:rPr>
                <w:b w:val="0"/>
                <w:color w:val="000000"/>
                <w:sz w:val="26"/>
                <w:szCs w:val="26"/>
                <w:lang w:val="en-US"/>
              </w:rPr>
              <w:t>5</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6</w:t>
            </w:r>
          </w:p>
        </w:tc>
        <w:tc>
          <w:tcPr>
            <w:tcW w:w="1677" w:type="dxa"/>
            <w:vMerge w:val="restart"/>
            <w:shd w:val="clear" w:color="auto" w:fill="auto"/>
            <w:vAlign w:val="center"/>
          </w:tcPr>
          <w:p w:rsidR="00912EDC" w:rsidRPr="00E7431D" w:rsidRDefault="00912EDC" w:rsidP="00912EDC">
            <w:pPr>
              <w:widowControl w:val="0"/>
              <w:jc w:val="center"/>
              <w:rPr>
                <w:color w:val="000000"/>
                <w:sz w:val="26"/>
                <w:szCs w:val="26"/>
                <w:lang w:val="nl-NL"/>
              </w:rPr>
            </w:pPr>
            <w:r w:rsidRPr="00E7431D">
              <w:rPr>
                <w:color w:val="000000"/>
                <w:sz w:val="26"/>
                <w:szCs w:val="26"/>
                <w:lang w:val="nl-NL"/>
              </w:rPr>
              <w:t xml:space="preserve">Ra hoa </w:t>
            </w:r>
            <w:r>
              <w:rPr>
                <w:color w:val="000000"/>
                <w:sz w:val="26"/>
                <w:szCs w:val="26"/>
                <w:lang w:val="nl-NL"/>
              </w:rPr>
              <w:t xml:space="preserve">- </w:t>
            </w:r>
            <w:r w:rsidRPr="00E7431D">
              <w:rPr>
                <w:color w:val="000000"/>
                <w:sz w:val="26"/>
                <w:szCs w:val="26"/>
                <w:lang w:val="nl-NL"/>
              </w:rPr>
              <w:t>Đâm tia</w:t>
            </w: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81" w:name="_Toc515352007"/>
            <w:bookmarkStart w:id="82" w:name="_Toc515353097"/>
            <w:bookmarkStart w:id="83" w:name="_Toc519861514"/>
            <w:bookmarkStart w:id="84" w:name="_Toc523383456"/>
            <w:bookmarkStart w:id="85" w:name="_Toc523928916"/>
            <w:r w:rsidRPr="003C3D73">
              <w:rPr>
                <w:b w:val="0"/>
                <w:color w:val="000000"/>
                <w:sz w:val="26"/>
                <w:szCs w:val="26"/>
                <w:lang w:val="en-US"/>
              </w:rPr>
              <w:t>3,</w:t>
            </w:r>
            <w:bookmarkEnd w:id="81"/>
            <w:bookmarkEnd w:id="82"/>
            <w:bookmarkEnd w:id="83"/>
            <w:bookmarkEnd w:id="84"/>
            <w:bookmarkEnd w:id="85"/>
            <w:r w:rsidRPr="003C3D73">
              <w:rPr>
                <w:b w:val="0"/>
                <w:color w:val="000000"/>
                <w:sz w:val="26"/>
                <w:szCs w:val="26"/>
                <w:lang w:val="en-US"/>
              </w:rPr>
              <w:t>7</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86" w:name="_Toc515352008"/>
            <w:bookmarkStart w:id="87" w:name="_Toc515353098"/>
            <w:bookmarkStart w:id="88" w:name="_Toc519861515"/>
            <w:bookmarkStart w:id="89" w:name="_Toc523383457"/>
            <w:bookmarkStart w:id="90" w:name="_Toc523928917"/>
            <w:r w:rsidRPr="003C3D73">
              <w:rPr>
                <w:b w:val="0"/>
                <w:color w:val="000000"/>
                <w:sz w:val="26"/>
                <w:szCs w:val="26"/>
                <w:lang w:val="en-US"/>
              </w:rPr>
              <w:t>3,</w:t>
            </w:r>
            <w:bookmarkEnd w:id="86"/>
            <w:bookmarkEnd w:id="87"/>
            <w:bookmarkEnd w:id="88"/>
            <w:bookmarkEnd w:id="89"/>
            <w:bookmarkEnd w:id="90"/>
            <w:r w:rsidRPr="003C3D73">
              <w:rPr>
                <w:b w:val="0"/>
                <w:color w:val="000000"/>
                <w:sz w:val="26"/>
                <w:szCs w:val="26"/>
                <w:lang w:val="en-US"/>
              </w:rPr>
              <w:t>2</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7</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91" w:name="_Toc515352011"/>
            <w:bookmarkStart w:id="92" w:name="_Toc515353101"/>
            <w:bookmarkStart w:id="93" w:name="_Toc519861516"/>
            <w:bookmarkStart w:id="94" w:name="_Toc523383458"/>
            <w:bookmarkStart w:id="95" w:name="_Toc523928918"/>
            <w:r w:rsidRPr="003C3D73">
              <w:rPr>
                <w:b w:val="0"/>
                <w:color w:val="000000"/>
                <w:sz w:val="26"/>
                <w:szCs w:val="26"/>
                <w:lang w:val="en-US"/>
              </w:rPr>
              <w:t>8,</w:t>
            </w:r>
            <w:bookmarkEnd w:id="91"/>
            <w:bookmarkEnd w:id="92"/>
            <w:bookmarkEnd w:id="93"/>
            <w:bookmarkEnd w:id="94"/>
            <w:bookmarkEnd w:id="95"/>
            <w:r w:rsidRPr="003C3D73">
              <w:rPr>
                <w:b w:val="0"/>
                <w:color w:val="000000"/>
                <w:sz w:val="26"/>
                <w:szCs w:val="26"/>
                <w:lang w:val="en-US"/>
              </w:rPr>
              <w:t>1</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96" w:name="_Toc515352012"/>
            <w:bookmarkStart w:id="97" w:name="_Toc515353102"/>
            <w:bookmarkStart w:id="98" w:name="_Toc519861517"/>
            <w:bookmarkStart w:id="99" w:name="_Toc523383459"/>
            <w:bookmarkStart w:id="100" w:name="_Toc523928919"/>
            <w:r w:rsidRPr="003C3D73">
              <w:rPr>
                <w:b w:val="0"/>
                <w:color w:val="000000"/>
                <w:sz w:val="26"/>
                <w:szCs w:val="26"/>
                <w:lang w:val="en-US"/>
              </w:rPr>
              <w:t>5,5</w:t>
            </w:r>
            <w:bookmarkEnd w:id="96"/>
            <w:bookmarkEnd w:id="97"/>
            <w:bookmarkEnd w:id="98"/>
            <w:bookmarkEnd w:id="99"/>
            <w:bookmarkEnd w:id="100"/>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8</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01" w:name="_Toc515352015"/>
            <w:bookmarkStart w:id="102" w:name="_Toc515353105"/>
            <w:bookmarkStart w:id="103" w:name="_Toc519861518"/>
            <w:bookmarkStart w:id="104" w:name="_Toc523383460"/>
            <w:bookmarkStart w:id="105" w:name="_Toc523928920"/>
            <w:r w:rsidRPr="003C3D73">
              <w:rPr>
                <w:b w:val="0"/>
                <w:color w:val="000000"/>
                <w:sz w:val="26"/>
                <w:szCs w:val="26"/>
                <w:lang w:val="en-US"/>
              </w:rPr>
              <w:t>8,</w:t>
            </w:r>
            <w:bookmarkEnd w:id="101"/>
            <w:bookmarkEnd w:id="102"/>
            <w:bookmarkEnd w:id="103"/>
            <w:bookmarkEnd w:id="104"/>
            <w:bookmarkEnd w:id="105"/>
            <w:r w:rsidRPr="003C3D73">
              <w:rPr>
                <w:b w:val="0"/>
                <w:color w:val="000000"/>
                <w:sz w:val="26"/>
                <w:szCs w:val="26"/>
                <w:lang w:val="en-US"/>
              </w:rPr>
              <w:t>5</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06" w:name="_Toc515352016"/>
            <w:bookmarkStart w:id="107" w:name="_Toc515353106"/>
            <w:bookmarkStart w:id="108" w:name="_Toc519861519"/>
            <w:bookmarkStart w:id="109" w:name="_Toc523383461"/>
            <w:bookmarkStart w:id="110" w:name="_Toc523928921"/>
            <w:r w:rsidRPr="003C3D73">
              <w:rPr>
                <w:b w:val="0"/>
                <w:color w:val="000000"/>
                <w:sz w:val="26"/>
                <w:szCs w:val="26"/>
                <w:lang w:val="en-US"/>
              </w:rPr>
              <w:t>6,0</w:t>
            </w:r>
            <w:bookmarkEnd w:id="106"/>
            <w:bookmarkEnd w:id="107"/>
            <w:bookmarkEnd w:id="108"/>
            <w:bookmarkEnd w:id="109"/>
            <w:bookmarkEnd w:id="110"/>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9</w:t>
            </w:r>
          </w:p>
        </w:tc>
        <w:tc>
          <w:tcPr>
            <w:tcW w:w="1677" w:type="dxa"/>
            <w:vMerge w:val="restart"/>
            <w:shd w:val="clear" w:color="auto" w:fill="auto"/>
            <w:vAlign w:val="center"/>
          </w:tcPr>
          <w:p w:rsidR="00912EDC" w:rsidRPr="00E7431D" w:rsidRDefault="00912EDC" w:rsidP="00912EDC">
            <w:pPr>
              <w:widowControl w:val="0"/>
              <w:jc w:val="center"/>
              <w:rPr>
                <w:color w:val="000000"/>
                <w:sz w:val="26"/>
                <w:szCs w:val="26"/>
                <w:lang w:val="nl-NL"/>
              </w:rPr>
            </w:pPr>
            <w:r w:rsidRPr="00E7431D">
              <w:rPr>
                <w:color w:val="000000"/>
                <w:sz w:val="26"/>
                <w:szCs w:val="26"/>
                <w:lang w:val="nl-NL"/>
              </w:rPr>
              <w:t>Hình thành quả</w:t>
            </w:r>
          </w:p>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r w:rsidRPr="003C3D73">
              <w:rPr>
                <w:b w:val="0"/>
                <w:color w:val="000000"/>
                <w:sz w:val="26"/>
                <w:szCs w:val="26"/>
                <w:lang w:val="en-US"/>
              </w:rPr>
              <w:t>9,1</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11" w:name="_Toc515352020"/>
            <w:bookmarkStart w:id="112" w:name="_Toc515353110"/>
            <w:bookmarkStart w:id="113" w:name="_Toc519861521"/>
            <w:bookmarkStart w:id="114" w:name="_Toc523383463"/>
            <w:bookmarkStart w:id="115" w:name="_Toc523928923"/>
            <w:r w:rsidRPr="003C3D73">
              <w:rPr>
                <w:b w:val="0"/>
                <w:color w:val="000000"/>
                <w:sz w:val="26"/>
                <w:szCs w:val="26"/>
                <w:lang w:val="en-US"/>
              </w:rPr>
              <w:t>7,5</w:t>
            </w:r>
            <w:bookmarkEnd w:id="111"/>
            <w:bookmarkEnd w:id="112"/>
            <w:bookmarkEnd w:id="113"/>
            <w:bookmarkEnd w:id="114"/>
            <w:bookmarkEnd w:id="11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10</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16" w:name="_Toc515352023"/>
            <w:bookmarkStart w:id="117" w:name="_Toc515353113"/>
            <w:bookmarkStart w:id="118" w:name="_Toc519861522"/>
            <w:bookmarkStart w:id="119" w:name="_Toc523383464"/>
            <w:bookmarkStart w:id="120" w:name="_Toc523928924"/>
            <w:r w:rsidRPr="003C3D73">
              <w:rPr>
                <w:b w:val="0"/>
                <w:color w:val="000000"/>
                <w:sz w:val="26"/>
                <w:szCs w:val="26"/>
                <w:lang w:val="en-US"/>
              </w:rPr>
              <w:t>8,</w:t>
            </w:r>
            <w:bookmarkEnd w:id="116"/>
            <w:bookmarkEnd w:id="117"/>
            <w:bookmarkEnd w:id="118"/>
            <w:bookmarkEnd w:id="119"/>
            <w:bookmarkEnd w:id="120"/>
            <w:r w:rsidRPr="003C3D73">
              <w:rPr>
                <w:b w:val="0"/>
                <w:color w:val="000000"/>
                <w:sz w:val="26"/>
                <w:szCs w:val="26"/>
                <w:lang w:val="en-US"/>
              </w:rPr>
              <w:t>7</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21" w:name="_Toc515352024"/>
            <w:bookmarkStart w:id="122" w:name="_Toc515353114"/>
            <w:bookmarkStart w:id="123" w:name="_Toc519861523"/>
            <w:bookmarkStart w:id="124" w:name="_Toc523383465"/>
            <w:bookmarkStart w:id="125" w:name="_Toc523928925"/>
            <w:r w:rsidRPr="003C3D73">
              <w:rPr>
                <w:b w:val="0"/>
                <w:color w:val="000000"/>
                <w:sz w:val="26"/>
                <w:szCs w:val="26"/>
                <w:lang w:val="en-US"/>
              </w:rPr>
              <w:t>7,5</w:t>
            </w:r>
            <w:bookmarkEnd w:id="121"/>
            <w:bookmarkEnd w:id="122"/>
            <w:bookmarkEnd w:id="123"/>
            <w:bookmarkEnd w:id="124"/>
            <w:bookmarkEnd w:id="12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11</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26" w:name="_Toc515352027"/>
            <w:bookmarkStart w:id="127" w:name="_Toc515353117"/>
            <w:bookmarkStart w:id="128" w:name="_Toc519861524"/>
            <w:bookmarkStart w:id="129" w:name="_Toc523383466"/>
            <w:bookmarkStart w:id="130" w:name="_Toc523928926"/>
            <w:r w:rsidRPr="003C3D73">
              <w:rPr>
                <w:b w:val="0"/>
                <w:color w:val="000000"/>
                <w:sz w:val="26"/>
                <w:szCs w:val="26"/>
                <w:lang w:val="en-US"/>
              </w:rPr>
              <w:t>8,</w:t>
            </w:r>
            <w:bookmarkEnd w:id="126"/>
            <w:bookmarkEnd w:id="127"/>
            <w:bookmarkEnd w:id="128"/>
            <w:bookmarkEnd w:id="129"/>
            <w:bookmarkEnd w:id="130"/>
            <w:r w:rsidRPr="003C3D73">
              <w:rPr>
                <w:b w:val="0"/>
                <w:color w:val="000000"/>
                <w:sz w:val="26"/>
                <w:szCs w:val="26"/>
                <w:lang w:val="en-US"/>
              </w:rPr>
              <w:t>0</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31" w:name="_Toc515352028"/>
            <w:bookmarkStart w:id="132" w:name="_Toc515353118"/>
            <w:bookmarkStart w:id="133" w:name="_Toc519861525"/>
            <w:bookmarkStart w:id="134" w:name="_Toc523383467"/>
            <w:bookmarkStart w:id="135" w:name="_Toc523928927"/>
            <w:r w:rsidRPr="003C3D73">
              <w:rPr>
                <w:b w:val="0"/>
                <w:color w:val="000000"/>
                <w:sz w:val="26"/>
                <w:szCs w:val="26"/>
                <w:lang w:val="en-US"/>
              </w:rPr>
              <w:t>7,</w:t>
            </w:r>
            <w:bookmarkEnd w:id="131"/>
            <w:bookmarkEnd w:id="132"/>
            <w:bookmarkEnd w:id="133"/>
            <w:bookmarkEnd w:id="134"/>
            <w:bookmarkEnd w:id="135"/>
            <w:r w:rsidRPr="003C3D73">
              <w:rPr>
                <w:b w:val="0"/>
                <w:color w:val="000000"/>
                <w:sz w:val="26"/>
                <w:szCs w:val="26"/>
                <w:lang w:val="en-US"/>
              </w:rPr>
              <w:t>6</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12</w:t>
            </w:r>
          </w:p>
        </w:tc>
        <w:tc>
          <w:tcPr>
            <w:tcW w:w="1677" w:type="dxa"/>
            <w:vMerge/>
            <w:shd w:val="clear" w:color="auto" w:fill="auto"/>
            <w:vAlign w:val="center"/>
          </w:tcPr>
          <w:p w:rsidR="00912EDC" w:rsidRPr="00E7431D" w:rsidRDefault="00912EDC" w:rsidP="00912EDC">
            <w:pPr>
              <w:widowControl w:val="0"/>
              <w:jc w:val="center"/>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36" w:name="_Toc515352031"/>
            <w:bookmarkStart w:id="137" w:name="_Toc515353121"/>
            <w:bookmarkStart w:id="138" w:name="_Toc519861526"/>
            <w:bookmarkStart w:id="139" w:name="_Toc523383468"/>
            <w:bookmarkStart w:id="140" w:name="_Toc523928928"/>
            <w:r w:rsidRPr="003C3D73">
              <w:rPr>
                <w:b w:val="0"/>
                <w:color w:val="000000"/>
                <w:sz w:val="26"/>
                <w:szCs w:val="26"/>
                <w:lang w:val="en-US"/>
              </w:rPr>
              <w:t>10,0</w:t>
            </w:r>
            <w:bookmarkEnd w:id="136"/>
            <w:bookmarkEnd w:id="137"/>
            <w:bookmarkEnd w:id="138"/>
            <w:bookmarkEnd w:id="139"/>
            <w:bookmarkEnd w:id="140"/>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41" w:name="_Toc515352032"/>
            <w:bookmarkStart w:id="142" w:name="_Toc515353122"/>
            <w:bookmarkStart w:id="143" w:name="_Toc519861527"/>
            <w:bookmarkStart w:id="144" w:name="_Toc523383469"/>
            <w:bookmarkStart w:id="145" w:name="_Toc523928929"/>
            <w:r w:rsidRPr="003C3D73">
              <w:rPr>
                <w:b w:val="0"/>
                <w:color w:val="000000"/>
                <w:sz w:val="26"/>
                <w:szCs w:val="26"/>
                <w:lang w:val="en-US"/>
              </w:rPr>
              <w:t>8,</w:t>
            </w:r>
            <w:bookmarkEnd w:id="141"/>
            <w:bookmarkEnd w:id="142"/>
            <w:bookmarkEnd w:id="143"/>
            <w:bookmarkEnd w:id="144"/>
            <w:bookmarkEnd w:id="145"/>
            <w:r w:rsidRPr="003C3D73">
              <w:rPr>
                <w:b w:val="0"/>
                <w:color w:val="000000"/>
                <w:sz w:val="26"/>
                <w:szCs w:val="26"/>
                <w:lang w:val="en-US"/>
              </w:rPr>
              <w:t>1</w:t>
            </w:r>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13</w:t>
            </w:r>
          </w:p>
        </w:tc>
        <w:tc>
          <w:tcPr>
            <w:tcW w:w="1677" w:type="dxa"/>
            <w:vMerge w:val="restart"/>
            <w:shd w:val="clear" w:color="auto" w:fill="auto"/>
            <w:vAlign w:val="center"/>
          </w:tcPr>
          <w:p w:rsidR="00912EDC" w:rsidRPr="00E7431D" w:rsidRDefault="00912EDC" w:rsidP="00912EDC">
            <w:pPr>
              <w:widowControl w:val="0"/>
              <w:jc w:val="center"/>
              <w:rPr>
                <w:color w:val="000000"/>
                <w:sz w:val="26"/>
                <w:szCs w:val="26"/>
                <w:lang w:val="nl-NL"/>
              </w:rPr>
            </w:pPr>
            <w:r w:rsidRPr="00E7431D">
              <w:rPr>
                <w:color w:val="000000"/>
                <w:sz w:val="26"/>
                <w:szCs w:val="26"/>
                <w:lang w:val="nl-NL"/>
              </w:rPr>
              <w:t>Quả chắc</w:t>
            </w:r>
            <w:r>
              <w:rPr>
                <w:color w:val="000000"/>
                <w:sz w:val="26"/>
                <w:szCs w:val="26"/>
                <w:lang w:val="nl-NL"/>
              </w:rPr>
              <w:t xml:space="preserve"> – Thu hoạch</w:t>
            </w: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46" w:name="_Toc515352035"/>
            <w:bookmarkStart w:id="147" w:name="_Toc515353125"/>
            <w:bookmarkStart w:id="148" w:name="_Toc519861528"/>
            <w:bookmarkStart w:id="149" w:name="_Toc523383470"/>
            <w:bookmarkStart w:id="150" w:name="_Toc523928930"/>
            <w:r w:rsidRPr="003C3D73">
              <w:rPr>
                <w:b w:val="0"/>
                <w:color w:val="000000"/>
                <w:sz w:val="26"/>
                <w:szCs w:val="26"/>
                <w:lang w:val="en-US"/>
              </w:rPr>
              <w:t>10,</w:t>
            </w:r>
            <w:bookmarkEnd w:id="146"/>
            <w:bookmarkEnd w:id="147"/>
            <w:bookmarkEnd w:id="148"/>
            <w:bookmarkEnd w:id="149"/>
            <w:bookmarkEnd w:id="150"/>
            <w:r w:rsidRPr="003C3D73">
              <w:rPr>
                <w:b w:val="0"/>
                <w:color w:val="000000"/>
                <w:sz w:val="26"/>
                <w:szCs w:val="26"/>
                <w:lang w:val="en-US"/>
              </w:rPr>
              <w:t>1</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51" w:name="_Toc515352036"/>
            <w:bookmarkStart w:id="152" w:name="_Toc515353126"/>
            <w:bookmarkStart w:id="153" w:name="_Toc519861529"/>
            <w:bookmarkStart w:id="154" w:name="_Toc523383471"/>
            <w:bookmarkStart w:id="155" w:name="_Toc523928931"/>
            <w:r w:rsidRPr="003C3D73">
              <w:rPr>
                <w:b w:val="0"/>
                <w:color w:val="000000"/>
                <w:sz w:val="26"/>
                <w:szCs w:val="26"/>
                <w:lang w:val="en-US"/>
              </w:rPr>
              <w:t>6,0</w:t>
            </w:r>
            <w:bookmarkEnd w:id="151"/>
            <w:bookmarkEnd w:id="152"/>
            <w:bookmarkEnd w:id="153"/>
            <w:bookmarkEnd w:id="154"/>
            <w:bookmarkEnd w:id="15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14</w:t>
            </w:r>
          </w:p>
        </w:tc>
        <w:tc>
          <w:tcPr>
            <w:tcW w:w="1677" w:type="dxa"/>
            <w:vMerge/>
            <w:shd w:val="clear" w:color="auto" w:fill="auto"/>
          </w:tcPr>
          <w:p w:rsidR="00912EDC" w:rsidRPr="00E7431D" w:rsidRDefault="00912EDC" w:rsidP="00912EDC">
            <w:pPr>
              <w:widowControl w:val="0"/>
              <w:jc w:val="both"/>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56" w:name="_Toc515352039"/>
            <w:bookmarkStart w:id="157" w:name="_Toc515353129"/>
            <w:bookmarkStart w:id="158" w:name="_Toc519861530"/>
            <w:bookmarkStart w:id="159" w:name="_Toc523383472"/>
            <w:bookmarkStart w:id="160" w:name="_Toc523928932"/>
            <w:r w:rsidRPr="003C3D73">
              <w:rPr>
                <w:b w:val="0"/>
                <w:color w:val="000000"/>
                <w:sz w:val="26"/>
                <w:szCs w:val="26"/>
                <w:lang w:val="en-US"/>
              </w:rPr>
              <w:t>6,</w:t>
            </w:r>
            <w:bookmarkEnd w:id="156"/>
            <w:bookmarkEnd w:id="157"/>
            <w:bookmarkEnd w:id="158"/>
            <w:bookmarkEnd w:id="159"/>
            <w:bookmarkEnd w:id="160"/>
            <w:r w:rsidRPr="003C3D73">
              <w:rPr>
                <w:b w:val="0"/>
                <w:color w:val="000000"/>
                <w:sz w:val="26"/>
                <w:szCs w:val="26"/>
                <w:lang w:val="en-US"/>
              </w:rPr>
              <w:t>4</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61" w:name="_Toc515352040"/>
            <w:bookmarkStart w:id="162" w:name="_Toc515353130"/>
            <w:bookmarkStart w:id="163" w:name="_Toc519861531"/>
            <w:bookmarkStart w:id="164" w:name="_Toc523383473"/>
            <w:bookmarkStart w:id="165" w:name="_Toc523928933"/>
            <w:r w:rsidRPr="003C3D73">
              <w:rPr>
                <w:b w:val="0"/>
                <w:color w:val="000000"/>
                <w:sz w:val="26"/>
                <w:szCs w:val="26"/>
                <w:lang w:val="en-US"/>
              </w:rPr>
              <w:t>3,5</w:t>
            </w:r>
            <w:bookmarkEnd w:id="161"/>
            <w:bookmarkEnd w:id="162"/>
            <w:bookmarkEnd w:id="163"/>
            <w:bookmarkEnd w:id="164"/>
            <w:bookmarkEnd w:id="165"/>
          </w:p>
        </w:tc>
      </w:tr>
      <w:tr w:rsidR="00912EDC" w:rsidRPr="00E7431D" w:rsidTr="005236B5">
        <w:trPr>
          <w:jc w:val="center"/>
        </w:trPr>
        <w:tc>
          <w:tcPr>
            <w:tcW w:w="1130" w:type="dxa"/>
          </w:tcPr>
          <w:p w:rsidR="00912EDC" w:rsidRPr="00E7431D" w:rsidRDefault="00912EDC" w:rsidP="00912EDC">
            <w:pPr>
              <w:widowControl w:val="0"/>
              <w:jc w:val="center"/>
              <w:rPr>
                <w:color w:val="000000"/>
                <w:sz w:val="26"/>
                <w:szCs w:val="26"/>
                <w:lang w:val="nl-NL"/>
              </w:rPr>
            </w:pPr>
            <w:r>
              <w:rPr>
                <w:color w:val="000000"/>
                <w:sz w:val="26"/>
                <w:szCs w:val="26"/>
                <w:lang w:val="nl-NL"/>
              </w:rPr>
              <w:t>15</w:t>
            </w:r>
          </w:p>
        </w:tc>
        <w:tc>
          <w:tcPr>
            <w:tcW w:w="1677" w:type="dxa"/>
            <w:vMerge/>
            <w:shd w:val="clear" w:color="auto" w:fill="auto"/>
          </w:tcPr>
          <w:p w:rsidR="00912EDC" w:rsidRPr="00E7431D" w:rsidRDefault="00912EDC" w:rsidP="00912EDC">
            <w:pPr>
              <w:widowControl w:val="0"/>
              <w:jc w:val="both"/>
              <w:rPr>
                <w:color w:val="000000"/>
                <w:sz w:val="26"/>
                <w:szCs w:val="26"/>
                <w:lang w:val="nl-NL"/>
              </w:rPr>
            </w:pPr>
          </w:p>
        </w:tc>
        <w:tc>
          <w:tcPr>
            <w:tcW w:w="1500"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66" w:name="_Toc515352043"/>
            <w:bookmarkStart w:id="167" w:name="_Toc515353133"/>
            <w:bookmarkStart w:id="168" w:name="_Toc519861532"/>
            <w:bookmarkStart w:id="169" w:name="_Toc523383474"/>
            <w:bookmarkStart w:id="170" w:name="_Toc523928934"/>
            <w:r w:rsidRPr="003C3D73">
              <w:rPr>
                <w:b w:val="0"/>
                <w:color w:val="000000"/>
                <w:sz w:val="26"/>
                <w:szCs w:val="26"/>
                <w:lang w:val="en-US"/>
              </w:rPr>
              <w:t>5,</w:t>
            </w:r>
            <w:bookmarkEnd w:id="166"/>
            <w:bookmarkEnd w:id="167"/>
            <w:bookmarkEnd w:id="168"/>
            <w:bookmarkEnd w:id="169"/>
            <w:bookmarkEnd w:id="170"/>
            <w:r w:rsidRPr="003C3D73">
              <w:rPr>
                <w:b w:val="0"/>
                <w:color w:val="000000"/>
                <w:sz w:val="26"/>
                <w:szCs w:val="26"/>
                <w:lang w:val="en-US"/>
              </w:rPr>
              <w:t>2</w:t>
            </w:r>
          </w:p>
        </w:tc>
        <w:tc>
          <w:tcPr>
            <w:tcW w:w="1794" w:type="dxa"/>
            <w:shd w:val="clear" w:color="auto" w:fill="auto"/>
          </w:tcPr>
          <w:p w:rsidR="00912EDC" w:rsidRPr="003C3D73" w:rsidRDefault="00912EDC" w:rsidP="00912EDC">
            <w:pPr>
              <w:pStyle w:val="aaabang"/>
              <w:spacing w:line="240" w:lineRule="auto"/>
              <w:outlineLvl w:val="0"/>
              <w:rPr>
                <w:b w:val="0"/>
                <w:color w:val="000000"/>
                <w:sz w:val="26"/>
                <w:szCs w:val="26"/>
                <w:lang w:val="en-US"/>
              </w:rPr>
            </w:pPr>
            <w:bookmarkStart w:id="171" w:name="_Toc515352044"/>
            <w:bookmarkStart w:id="172" w:name="_Toc515353134"/>
            <w:bookmarkStart w:id="173" w:name="_Toc519861533"/>
            <w:bookmarkStart w:id="174" w:name="_Toc523383475"/>
            <w:bookmarkStart w:id="175" w:name="_Toc523928935"/>
            <w:r w:rsidRPr="003C3D73">
              <w:rPr>
                <w:b w:val="0"/>
                <w:color w:val="000000"/>
                <w:sz w:val="26"/>
                <w:szCs w:val="26"/>
                <w:lang w:val="en-US"/>
              </w:rPr>
              <w:t>3,0</w:t>
            </w:r>
            <w:bookmarkEnd w:id="171"/>
            <w:bookmarkEnd w:id="172"/>
            <w:bookmarkEnd w:id="173"/>
            <w:bookmarkEnd w:id="174"/>
            <w:bookmarkEnd w:id="175"/>
          </w:p>
        </w:tc>
      </w:tr>
      <w:tr w:rsidR="00912EDC" w:rsidRPr="00E7431D" w:rsidTr="005236B5">
        <w:trPr>
          <w:jc w:val="center"/>
        </w:trPr>
        <w:tc>
          <w:tcPr>
            <w:tcW w:w="2807" w:type="dxa"/>
            <w:gridSpan w:val="2"/>
          </w:tcPr>
          <w:p w:rsidR="00912EDC" w:rsidRPr="00E7431D" w:rsidRDefault="00912EDC" w:rsidP="00912EDC">
            <w:pPr>
              <w:widowControl w:val="0"/>
              <w:jc w:val="center"/>
              <w:rPr>
                <w:b/>
                <w:color w:val="000000"/>
                <w:sz w:val="26"/>
                <w:szCs w:val="26"/>
                <w:lang w:val="nl-NL"/>
              </w:rPr>
            </w:pPr>
            <w:r w:rsidRPr="00E7431D">
              <w:rPr>
                <w:b/>
                <w:color w:val="000000"/>
                <w:sz w:val="26"/>
                <w:szCs w:val="26"/>
                <w:lang w:val="nl-NL"/>
              </w:rPr>
              <w:t>MĐTB</w:t>
            </w:r>
          </w:p>
        </w:tc>
        <w:tc>
          <w:tcPr>
            <w:tcW w:w="1500" w:type="dxa"/>
            <w:shd w:val="clear" w:color="auto" w:fill="auto"/>
          </w:tcPr>
          <w:p w:rsidR="00912EDC" w:rsidRPr="003C3D73" w:rsidRDefault="00912EDC" w:rsidP="00912EDC">
            <w:pPr>
              <w:pStyle w:val="aaabang"/>
              <w:spacing w:line="240" w:lineRule="auto"/>
              <w:outlineLvl w:val="0"/>
              <w:rPr>
                <w:color w:val="000000"/>
                <w:sz w:val="26"/>
                <w:szCs w:val="26"/>
                <w:lang w:val="en-US"/>
              </w:rPr>
            </w:pPr>
            <w:r>
              <w:rPr>
                <w:color w:val="000000"/>
                <w:sz w:val="26"/>
                <w:szCs w:val="26"/>
                <w:lang w:val="en-US"/>
              </w:rPr>
              <w:t>6,44</w:t>
            </w:r>
          </w:p>
        </w:tc>
        <w:tc>
          <w:tcPr>
            <w:tcW w:w="1794" w:type="dxa"/>
            <w:shd w:val="clear" w:color="auto" w:fill="auto"/>
          </w:tcPr>
          <w:p w:rsidR="00912EDC" w:rsidRPr="003C3D73" w:rsidRDefault="00912EDC" w:rsidP="00912EDC">
            <w:pPr>
              <w:pStyle w:val="aaabang"/>
              <w:spacing w:line="240" w:lineRule="auto"/>
              <w:outlineLvl w:val="0"/>
              <w:rPr>
                <w:color w:val="000000"/>
                <w:sz w:val="26"/>
                <w:szCs w:val="26"/>
                <w:lang w:val="en-US"/>
              </w:rPr>
            </w:pPr>
            <w:bookmarkStart w:id="176" w:name="_Toc515352048"/>
            <w:bookmarkStart w:id="177" w:name="_Toc515353138"/>
            <w:bookmarkStart w:id="178" w:name="_Toc519861535"/>
            <w:bookmarkStart w:id="179" w:name="_Toc523383477"/>
            <w:bookmarkStart w:id="180" w:name="_Toc523928937"/>
            <w:r w:rsidRPr="003C3D73">
              <w:rPr>
                <w:color w:val="000000"/>
                <w:sz w:val="26"/>
                <w:szCs w:val="26"/>
                <w:lang w:val="en-US"/>
              </w:rPr>
              <w:t>4,1</w:t>
            </w:r>
            <w:bookmarkEnd w:id="176"/>
            <w:bookmarkEnd w:id="177"/>
            <w:bookmarkEnd w:id="178"/>
            <w:bookmarkEnd w:id="179"/>
            <w:bookmarkEnd w:id="180"/>
            <w:r>
              <w:rPr>
                <w:color w:val="000000"/>
                <w:sz w:val="26"/>
                <w:szCs w:val="26"/>
                <w:lang w:val="en-US"/>
              </w:rPr>
              <w:t>8</w:t>
            </w:r>
          </w:p>
        </w:tc>
      </w:tr>
    </w:tbl>
    <w:p w:rsidR="00912EDC" w:rsidRDefault="00912EDC" w:rsidP="00912EDC">
      <w:pPr>
        <w:ind w:firstLine="567"/>
        <w:jc w:val="both"/>
        <w:outlineLvl w:val="0"/>
        <w:rPr>
          <w:b/>
          <w:sz w:val="26"/>
          <w:szCs w:val="26"/>
          <w:highlight w:val="yellow"/>
        </w:rPr>
      </w:pPr>
    </w:p>
    <w:p w:rsidR="00912EDC" w:rsidRDefault="00912EDC" w:rsidP="00912EDC">
      <w:pPr>
        <w:ind w:firstLine="567"/>
        <w:jc w:val="both"/>
        <w:rPr>
          <w:sz w:val="26"/>
          <w:szCs w:val="26"/>
        </w:rPr>
      </w:pP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hình</w:t>
      </w:r>
      <w:proofErr w:type="spellEnd"/>
      <w:r>
        <w:rPr>
          <w:sz w:val="26"/>
          <w:szCs w:val="26"/>
        </w:rPr>
        <w:t xml:space="preserve"> 2, </w:t>
      </w:r>
      <w:proofErr w:type="spellStart"/>
      <w:r>
        <w:rPr>
          <w:sz w:val="26"/>
          <w:szCs w:val="26"/>
        </w:rPr>
        <w:t>cho</w:t>
      </w:r>
      <w:proofErr w:type="spellEnd"/>
      <w:r>
        <w:rPr>
          <w:sz w:val="26"/>
          <w:szCs w:val="26"/>
        </w:rPr>
        <w:t xml:space="preserve"> </w:t>
      </w:r>
      <w:proofErr w:type="spellStart"/>
      <w:r>
        <w:rPr>
          <w:sz w:val="26"/>
          <w:szCs w:val="26"/>
        </w:rPr>
        <w:t>thấy</w:t>
      </w:r>
      <w:proofErr w:type="spellEnd"/>
      <w:r>
        <w:rPr>
          <w:sz w:val="26"/>
          <w:szCs w:val="26"/>
        </w:rPr>
        <w:t>:</w:t>
      </w:r>
    </w:p>
    <w:p w:rsidR="00912EDC" w:rsidRDefault="00912EDC" w:rsidP="00912EDC">
      <w:pPr>
        <w:ind w:firstLine="567"/>
        <w:jc w:val="both"/>
        <w:rPr>
          <w:sz w:val="26"/>
          <w:szCs w:val="26"/>
        </w:rPr>
      </w:pPr>
      <w:proofErr w:type="spellStart"/>
      <w:r>
        <w:rPr>
          <w:sz w:val="26"/>
          <w:szCs w:val="26"/>
        </w:rPr>
        <w:t>Tại</w:t>
      </w:r>
      <w:proofErr w:type="spellEnd"/>
      <w:r>
        <w:rPr>
          <w:sz w:val="26"/>
          <w:szCs w:val="26"/>
        </w:rPr>
        <w:t xml:space="preserve"> </w:t>
      </w:r>
      <w:proofErr w:type="spellStart"/>
      <w:r>
        <w:rPr>
          <w:sz w:val="26"/>
          <w:szCs w:val="26"/>
        </w:rPr>
        <w:t>ruộng</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thuần</w:t>
      </w:r>
      <w:proofErr w:type="spellEnd"/>
      <w:r>
        <w:rPr>
          <w:sz w:val="26"/>
          <w:szCs w:val="26"/>
        </w:rPr>
        <w:t xml:space="preserve"> </w:t>
      </w:r>
      <w:proofErr w:type="spellStart"/>
      <w:r>
        <w:rPr>
          <w:sz w:val="26"/>
          <w:szCs w:val="26"/>
        </w:rPr>
        <w:t>diễn</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mất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xu</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dần</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giảm</w:t>
      </w:r>
      <w:proofErr w:type="spellEnd"/>
      <w:r>
        <w:rPr>
          <w:sz w:val="26"/>
          <w:szCs w:val="26"/>
        </w:rPr>
        <w:t xml:space="preserve"> </w:t>
      </w:r>
      <w:proofErr w:type="spellStart"/>
      <w:r>
        <w:rPr>
          <w:sz w:val="26"/>
          <w:szCs w:val="26"/>
        </w:rPr>
        <w:t>dần</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thứ</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9,1 con/m</w:t>
      </w:r>
      <w:r>
        <w:rPr>
          <w:sz w:val="26"/>
          <w:szCs w:val="26"/>
          <w:vertAlign w:val="superscript"/>
        </w:rPr>
        <w:t>2</w:t>
      </w:r>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thứ</w:t>
      </w:r>
      <w:proofErr w:type="spellEnd"/>
      <w:r>
        <w:rPr>
          <w:sz w:val="26"/>
          <w:szCs w:val="26"/>
        </w:rPr>
        <w:t xml:space="preserve"> 2 </w:t>
      </w:r>
      <w:proofErr w:type="spellStart"/>
      <w:r>
        <w:rPr>
          <w:sz w:val="26"/>
          <w:szCs w:val="26"/>
        </w:rPr>
        <w:t>đạt</w:t>
      </w:r>
      <w:proofErr w:type="spellEnd"/>
      <w:r>
        <w:rPr>
          <w:sz w:val="26"/>
          <w:szCs w:val="26"/>
        </w:rPr>
        <w:t xml:space="preserve"> 10,1 con/m</w:t>
      </w:r>
      <w:r>
        <w:rPr>
          <w:sz w:val="26"/>
          <w:szCs w:val="26"/>
          <w:vertAlign w:val="superscript"/>
        </w:rPr>
        <w:t>2</w:t>
      </w:r>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ở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chắc</w:t>
      </w:r>
      <w:proofErr w:type="spellEnd"/>
      <w:r>
        <w:rPr>
          <w:sz w:val="26"/>
          <w:szCs w:val="26"/>
        </w:rPr>
        <w:t xml:space="preserve">. </w:t>
      </w:r>
      <w:proofErr w:type="spellStart"/>
      <w:proofErr w:type="gram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khá</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Nguyễn</w:t>
      </w:r>
      <w:proofErr w:type="spellEnd"/>
      <w:r>
        <w:rPr>
          <w:sz w:val="26"/>
          <w:szCs w:val="26"/>
        </w:rPr>
        <w:t xml:space="preserve"> </w:t>
      </w:r>
      <w:proofErr w:type="spellStart"/>
      <w:r>
        <w:rPr>
          <w:sz w:val="26"/>
          <w:szCs w:val="26"/>
        </w:rPr>
        <w:t>Thị</w:t>
      </w:r>
      <w:proofErr w:type="spellEnd"/>
      <w:r>
        <w:rPr>
          <w:sz w:val="26"/>
          <w:szCs w:val="26"/>
        </w:rPr>
        <w:t xml:space="preserve"> Thanh </w:t>
      </w:r>
      <w:proofErr w:type="spellStart"/>
      <w:r>
        <w:rPr>
          <w:sz w:val="26"/>
          <w:szCs w:val="26"/>
        </w:rPr>
        <w:t>và</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Ngọc</w:t>
      </w:r>
      <w:proofErr w:type="spellEnd"/>
      <w:r>
        <w:rPr>
          <w:sz w:val="26"/>
          <w:szCs w:val="26"/>
        </w:rPr>
        <w:t xml:space="preserve"> Lam (2016).</w:t>
      </w:r>
      <w:proofErr w:type="gramEnd"/>
      <w:r>
        <w:rPr>
          <w:sz w:val="26"/>
          <w:szCs w:val="26"/>
        </w:rPr>
        <w:t xml:space="preserve"> </w:t>
      </w:r>
      <w:proofErr w:type="spellStart"/>
      <w:proofErr w:type="gram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thứ</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giàu</w:t>
      </w:r>
      <w:proofErr w:type="spellEnd"/>
      <w:r>
        <w:rPr>
          <w:sz w:val="26"/>
          <w:szCs w:val="26"/>
        </w:rPr>
        <w:t xml:space="preserve"> </w:t>
      </w:r>
      <w:proofErr w:type="spellStart"/>
      <w:r>
        <w:rPr>
          <w:sz w:val="26"/>
          <w:szCs w:val="26"/>
        </w:rPr>
        <w:t>dinh</w:t>
      </w:r>
      <w:proofErr w:type="spellEnd"/>
      <w:r>
        <w:rPr>
          <w:sz w:val="26"/>
          <w:szCs w:val="26"/>
        </w:rPr>
        <w:t xml:space="preserve"> </w:t>
      </w:r>
      <w:proofErr w:type="spellStart"/>
      <w:r>
        <w:rPr>
          <w:sz w:val="26"/>
          <w:szCs w:val="26"/>
        </w:rPr>
        <w:t>dưỡng</w:t>
      </w:r>
      <w:proofErr w:type="spellEnd"/>
      <w:r>
        <w:rPr>
          <w:sz w:val="26"/>
          <w:szCs w:val="26"/>
        </w:rPr>
        <w:t>.</w:t>
      </w:r>
      <w:proofErr w:type="gram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thứ</w:t>
      </w:r>
      <w:proofErr w:type="spellEnd"/>
      <w:r>
        <w:rPr>
          <w:sz w:val="26"/>
          <w:szCs w:val="26"/>
        </w:rPr>
        <w:t xml:space="preserve"> 2 </w:t>
      </w:r>
      <w:proofErr w:type="spellStart"/>
      <w:r>
        <w:rPr>
          <w:sz w:val="26"/>
          <w:szCs w:val="26"/>
        </w:rPr>
        <w:t>đạt</w:t>
      </w:r>
      <w:proofErr w:type="spellEnd"/>
      <w:r>
        <w:rPr>
          <w:sz w:val="26"/>
          <w:szCs w:val="26"/>
        </w:rPr>
        <w:t xml:space="preserve"> </w:t>
      </w:r>
      <w:proofErr w:type="spellStart"/>
      <w:r>
        <w:rPr>
          <w:sz w:val="26"/>
          <w:szCs w:val="26"/>
        </w:rPr>
        <w:t>được</w:t>
      </w:r>
      <w:proofErr w:type="spellEnd"/>
      <w:r>
        <w:rPr>
          <w:sz w:val="26"/>
          <w:szCs w:val="26"/>
        </w:rPr>
        <w:t xml:space="preserve"> do </w:t>
      </w:r>
      <w:proofErr w:type="spellStart"/>
      <w:r>
        <w:rPr>
          <w:sz w:val="26"/>
          <w:szCs w:val="26"/>
        </w:rPr>
        <w:t>quy</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lũy</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tố</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tiết</w:t>
      </w:r>
      <w:proofErr w:type="spellEnd"/>
      <w:r>
        <w:rPr>
          <w:sz w:val="26"/>
          <w:szCs w:val="26"/>
        </w:rPr>
        <w:t xml:space="preserve"> chi </w:t>
      </w:r>
      <w:proofErr w:type="spellStart"/>
      <w:r>
        <w:rPr>
          <w:sz w:val="26"/>
          <w:szCs w:val="26"/>
        </w:rPr>
        <w:t>phối</w:t>
      </w:r>
      <w:proofErr w:type="spellEnd"/>
      <w:r>
        <w:rPr>
          <w:sz w:val="26"/>
          <w:szCs w:val="26"/>
        </w:rPr>
        <w:t xml:space="preserve">. </w:t>
      </w:r>
    </w:p>
    <w:p w:rsidR="00912EDC" w:rsidRDefault="00912EDC" w:rsidP="00912EDC">
      <w:pPr>
        <w:ind w:firstLine="567"/>
        <w:jc w:val="both"/>
        <w:rPr>
          <w:sz w:val="26"/>
          <w:szCs w:val="26"/>
        </w:rPr>
      </w:pPr>
      <w:proofErr w:type="spellStart"/>
      <w:proofErr w:type="gramStart"/>
      <w:r>
        <w:rPr>
          <w:sz w:val="26"/>
          <w:szCs w:val="26"/>
        </w:rPr>
        <w:t>Tại</w:t>
      </w:r>
      <w:proofErr w:type="spellEnd"/>
      <w:r>
        <w:rPr>
          <w:sz w:val="26"/>
          <w:szCs w:val="26"/>
        </w:rPr>
        <w:t xml:space="preserve"> </w:t>
      </w:r>
      <w:proofErr w:type="spellStart"/>
      <w:r>
        <w:rPr>
          <w:sz w:val="26"/>
          <w:szCs w:val="26"/>
        </w:rPr>
        <w:t>ruộng</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xen</w:t>
      </w:r>
      <w:proofErr w:type="spellEnd"/>
      <w:r>
        <w:rPr>
          <w:sz w:val="26"/>
          <w:szCs w:val="26"/>
        </w:rPr>
        <w:t xml:space="preserve"> </w:t>
      </w:r>
      <w:proofErr w:type="spellStart"/>
      <w:r>
        <w:rPr>
          <w:sz w:val="26"/>
          <w:szCs w:val="26"/>
        </w:rPr>
        <w:t>ngô</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dần</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với</w:t>
      </w:r>
      <w:proofErr w:type="spellEnd"/>
      <w:r>
        <w:rPr>
          <w:sz w:val="26"/>
          <w:szCs w:val="26"/>
        </w:rPr>
        <w:t xml:space="preserve"> 8,1con/m</w:t>
      </w:r>
      <w:r>
        <w:rPr>
          <w:sz w:val="26"/>
          <w:szCs w:val="26"/>
          <w:vertAlign w:val="superscript"/>
        </w:rPr>
        <w:t>2</w:t>
      </w:r>
      <w:r>
        <w:rPr>
          <w:sz w:val="26"/>
          <w:szCs w:val="26"/>
        </w:rPr>
        <w:t>.</w:t>
      </w:r>
      <w:proofErr w:type="gramEnd"/>
      <w:r>
        <w:rPr>
          <w:sz w:val="26"/>
          <w:szCs w:val="26"/>
        </w:rPr>
        <w:t xml:space="preserve"> </w:t>
      </w:r>
      <w:proofErr w:type="spellStart"/>
      <w:r>
        <w:rPr>
          <w:sz w:val="26"/>
          <w:szCs w:val="26"/>
        </w:rPr>
        <w:t>Diễn</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xen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sai</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thuần</w:t>
      </w:r>
      <w:proofErr w:type="spellEnd"/>
      <w:r>
        <w:rPr>
          <w:sz w:val="26"/>
          <w:szCs w:val="26"/>
        </w:rPr>
        <w:t xml:space="preserve"> do </w:t>
      </w:r>
      <w:proofErr w:type="spellStart"/>
      <w:r>
        <w:rPr>
          <w:sz w:val="26"/>
          <w:szCs w:val="26"/>
        </w:rPr>
        <w:t>có</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tán</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hại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ngô</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đoàn</w:t>
      </w:r>
      <w:proofErr w:type="spellEnd"/>
      <w:r>
        <w:rPr>
          <w:sz w:val="26"/>
          <w:szCs w:val="26"/>
        </w:rPr>
        <w:t xml:space="preserve"> </w:t>
      </w:r>
      <w:proofErr w:type="spellStart"/>
      <w:r>
        <w:rPr>
          <w:sz w:val="26"/>
          <w:szCs w:val="26"/>
        </w:rPr>
        <w:t>thiên</w:t>
      </w:r>
      <w:proofErr w:type="spellEnd"/>
      <w:r>
        <w:rPr>
          <w:sz w:val="26"/>
          <w:szCs w:val="26"/>
        </w:rPr>
        <w:t xml:space="preserve"> </w:t>
      </w:r>
      <w:proofErr w:type="spellStart"/>
      <w:r>
        <w:rPr>
          <w:sz w:val="26"/>
          <w:szCs w:val="26"/>
        </w:rPr>
        <w:t>địch</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soát</w:t>
      </w:r>
      <w:proofErr w:type="spellEnd"/>
      <w:r>
        <w:rPr>
          <w:sz w:val="26"/>
          <w:szCs w:val="26"/>
        </w:rPr>
        <w:t>.</w:t>
      </w:r>
    </w:p>
    <w:p w:rsidR="00912EDC" w:rsidRDefault="00912EDC" w:rsidP="00912EDC">
      <w:pPr>
        <w:ind w:firstLine="567"/>
        <w:jc w:val="both"/>
        <w:outlineLvl w:val="0"/>
        <w:rPr>
          <w:b/>
          <w:sz w:val="26"/>
          <w:szCs w:val="26"/>
          <w:highlight w:val="yellow"/>
        </w:rPr>
      </w:pPr>
    </w:p>
    <w:p w:rsidR="00912EDC" w:rsidRPr="00673832" w:rsidRDefault="00912EDC" w:rsidP="00912EDC">
      <w:pPr>
        <w:ind w:firstLine="567"/>
        <w:jc w:val="center"/>
        <w:outlineLvl w:val="0"/>
        <w:rPr>
          <w:b/>
          <w:sz w:val="26"/>
          <w:szCs w:val="26"/>
          <w:highlight w:val="yellow"/>
        </w:rPr>
      </w:pPr>
      <w:r>
        <w:rPr>
          <w:b/>
          <w:noProof/>
          <w:sz w:val="26"/>
          <w:szCs w:val="26"/>
          <w:lang w:val="vi-VN" w:eastAsia="vi-VN"/>
        </w:rPr>
        <w:lastRenderedPageBreak/>
        <w:drawing>
          <wp:inline distT="0" distB="0" distL="0" distR="0" wp14:anchorId="3EB0F8F4" wp14:editId="264B857B">
            <wp:extent cx="5357431" cy="311044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1.png"/>
                    <pic:cNvPicPr/>
                  </pic:nvPicPr>
                  <pic:blipFill>
                    <a:blip r:embed="rId10">
                      <a:extLst>
                        <a:ext uri="{28A0092B-C50C-407E-A947-70E740481C1C}">
                          <a14:useLocalDpi xmlns:a14="http://schemas.microsoft.com/office/drawing/2010/main" val="0"/>
                        </a:ext>
                      </a:extLst>
                    </a:blip>
                    <a:stretch>
                      <a:fillRect/>
                    </a:stretch>
                  </pic:blipFill>
                  <pic:spPr>
                    <a:xfrm>
                      <a:off x="0" y="0"/>
                      <a:ext cx="5357431" cy="3110442"/>
                    </a:xfrm>
                    <a:prstGeom prst="rect">
                      <a:avLst/>
                    </a:prstGeom>
                  </pic:spPr>
                </pic:pic>
              </a:graphicData>
            </a:graphic>
          </wp:inline>
        </w:drawing>
      </w:r>
      <w:bookmarkEnd w:id="32"/>
      <w:bookmarkEnd w:id="33"/>
      <w:bookmarkEnd w:id="34"/>
      <w:bookmarkEnd w:id="35"/>
      <w:proofErr w:type="spellStart"/>
      <w:r w:rsidRPr="008C2011">
        <w:rPr>
          <w:sz w:val="26"/>
          <w:szCs w:val="26"/>
        </w:rPr>
        <w:t>Hình</w:t>
      </w:r>
      <w:proofErr w:type="spellEnd"/>
      <w:r w:rsidRPr="008C2011">
        <w:rPr>
          <w:sz w:val="26"/>
          <w:szCs w:val="26"/>
        </w:rPr>
        <w:t xml:space="preserve"> 2. </w:t>
      </w:r>
      <w:proofErr w:type="spellStart"/>
      <w:r w:rsidRPr="008C2011">
        <w:rPr>
          <w:sz w:val="26"/>
          <w:szCs w:val="26"/>
        </w:rPr>
        <w:t>Diến</w:t>
      </w:r>
      <w:proofErr w:type="spellEnd"/>
      <w:r w:rsidRPr="008C2011">
        <w:rPr>
          <w:sz w:val="26"/>
          <w:szCs w:val="26"/>
        </w:rPr>
        <w:t xml:space="preserve"> </w:t>
      </w:r>
      <w:proofErr w:type="spellStart"/>
      <w:r w:rsidRPr="008C2011">
        <w:rPr>
          <w:sz w:val="26"/>
          <w:szCs w:val="26"/>
        </w:rPr>
        <w:t>biến</w:t>
      </w:r>
      <w:proofErr w:type="spellEnd"/>
      <w:r w:rsidRPr="008C2011">
        <w:rPr>
          <w:sz w:val="26"/>
          <w:szCs w:val="26"/>
        </w:rPr>
        <w:t xml:space="preserve"> </w:t>
      </w:r>
      <w:proofErr w:type="spellStart"/>
      <w:r w:rsidRPr="008C2011">
        <w:rPr>
          <w:sz w:val="26"/>
          <w:szCs w:val="26"/>
        </w:rPr>
        <w:t>mật</w:t>
      </w:r>
      <w:proofErr w:type="spellEnd"/>
      <w:r w:rsidRPr="008C2011">
        <w:rPr>
          <w:sz w:val="26"/>
          <w:szCs w:val="26"/>
        </w:rPr>
        <w:t xml:space="preserve"> </w:t>
      </w:r>
      <w:proofErr w:type="spellStart"/>
      <w:r w:rsidRPr="008C2011">
        <w:rPr>
          <w:sz w:val="26"/>
          <w:szCs w:val="26"/>
        </w:rPr>
        <w:t>độ</w:t>
      </w:r>
      <w:proofErr w:type="spellEnd"/>
      <w:r w:rsidRPr="008C2011">
        <w:rPr>
          <w:sz w:val="26"/>
          <w:szCs w:val="26"/>
        </w:rPr>
        <w:t xml:space="preserve"> </w:t>
      </w:r>
      <w:proofErr w:type="spellStart"/>
      <w:r w:rsidRPr="008C2011">
        <w:rPr>
          <w:sz w:val="26"/>
          <w:szCs w:val="26"/>
        </w:rPr>
        <w:t>sâu</w:t>
      </w:r>
      <w:proofErr w:type="spellEnd"/>
      <w:r w:rsidRPr="008C2011">
        <w:rPr>
          <w:sz w:val="26"/>
          <w:szCs w:val="26"/>
        </w:rPr>
        <w:t xml:space="preserve"> </w:t>
      </w:r>
      <w:proofErr w:type="spellStart"/>
      <w:r w:rsidRPr="008C2011">
        <w:rPr>
          <w:sz w:val="26"/>
          <w:szCs w:val="26"/>
        </w:rPr>
        <w:t>khoang</w:t>
      </w:r>
      <w:proofErr w:type="spellEnd"/>
      <w:r w:rsidRPr="008C2011">
        <w:rPr>
          <w:sz w:val="26"/>
          <w:szCs w:val="26"/>
        </w:rPr>
        <w:t xml:space="preserve"> </w:t>
      </w:r>
      <w:proofErr w:type="spellStart"/>
      <w:r w:rsidRPr="008C2011">
        <w:rPr>
          <w:sz w:val="26"/>
          <w:szCs w:val="26"/>
        </w:rPr>
        <w:t>trên</w:t>
      </w:r>
      <w:proofErr w:type="spellEnd"/>
      <w:r w:rsidRPr="008C2011">
        <w:rPr>
          <w:sz w:val="26"/>
          <w:szCs w:val="26"/>
        </w:rPr>
        <w:t xml:space="preserve"> </w:t>
      </w:r>
      <w:proofErr w:type="spellStart"/>
      <w:r w:rsidRPr="008C2011">
        <w:rPr>
          <w:sz w:val="26"/>
          <w:szCs w:val="26"/>
        </w:rPr>
        <w:t>lạc</w:t>
      </w:r>
      <w:proofErr w:type="spellEnd"/>
      <w:r w:rsidRPr="008C2011">
        <w:rPr>
          <w:sz w:val="26"/>
          <w:szCs w:val="26"/>
        </w:rPr>
        <w:t xml:space="preserve"> </w:t>
      </w:r>
      <w:proofErr w:type="spellStart"/>
      <w:r w:rsidRPr="008C2011">
        <w:rPr>
          <w:sz w:val="26"/>
          <w:szCs w:val="26"/>
        </w:rPr>
        <w:t>tại</w:t>
      </w:r>
      <w:proofErr w:type="spellEnd"/>
      <w:r w:rsidRPr="008C2011">
        <w:rPr>
          <w:sz w:val="26"/>
          <w:szCs w:val="26"/>
        </w:rPr>
        <w:t xml:space="preserve"> </w:t>
      </w:r>
      <w:proofErr w:type="spellStart"/>
      <w:r w:rsidRPr="008C2011">
        <w:rPr>
          <w:sz w:val="26"/>
          <w:szCs w:val="26"/>
        </w:rPr>
        <w:t>xã</w:t>
      </w:r>
      <w:proofErr w:type="spellEnd"/>
      <w:r w:rsidRPr="008C2011">
        <w:rPr>
          <w:sz w:val="26"/>
          <w:szCs w:val="26"/>
        </w:rPr>
        <w:t xml:space="preserve"> </w:t>
      </w:r>
      <w:proofErr w:type="spellStart"/>
      <w:r w:rsidRPr="008C2011">
        <w:rPr>
          <w:sz w:val="26"/>
          <w:szCs w:val="26"/>
        </w:rPr>
        <w:t>Nghi</w:t>
      </w:r>
      <w:proofErr w:type="spellEnd"/>
      <w:r w:rsidRPr="008C2011">
        <w:rPr>
          <w:sz w:val="26"/>
          <w:szCs w:val="26"/>
        </w:rPr>
        <w:t xml:space="preserve"> </w:t>
      </w:r>
      <w:proofErr w:type="spellStart"/>
      <w:r w:rsidRPr="008C2011">
        <w:rPr>
          <w:sz w:val="26"/>
          <w:szCs w:val="26"/>
        </w:rPr>
        <w:t>Phong</w:t>
      </w:r>
      <w:proofErr w:type="spellEnd"/>
    </w:p>
    <w:p w:rsidR="00912EDC" w:rsidRDefault="00912EDC" w:rsidP="00912EDC">
      <w:pPr>
        <w:ind w:firstLine="567"/>
        <w:jc w:val="both"/>
        <w:rPr>
          <w:sz w:val="26"/>
          <w:szCs w:val="26"/>
        </w:rPr>
      </w:pPr>
      <w:proofErr w:type="spellStart"/>
      <w:proofErr w:type="gramStart"/>
      <w:r>
        <w:rPr>
          <w:sz w:val="26"/>
          <w:szCs w:val="26"/>
        </w:rPr>
        <w:t>Vụ</w:t>
      </w:r>
      <w:proofErr w:type="spellEnd"/>
      <w:r>
        <w:rPr>
          <w:sz w:val="26"/>
          <w:szCs w:val="26"/>
        </w:rPr>
        <w:t xml:space="preserve"> </w:t>
      </w:r>
      <w:proofErr w:type="spellStart"/>
      <w:r>
        <w:rPr>
          <w:sz w:val="26"/>
          <w:szCs w:val="26"/>
        </w:rPr>
        <w:t>xuân</w:t>
      </w:r>
      <w:proofErr w:type="spellEnd"/>
      <w:r>
        <w:rPr>
          <w:sz w:val="26"/>
          <w:szCs w:val="26"/>
        </w:rPr>
        <w:t xml:space="preserve"> </w:t>
      </w:r>
      <w:proofErr w:type="spellStart"/>
      <w:r>
        <w:rPr>
          <w:sz w:val="26"/>
          <w:szCs w:val="26"/>
        </w:rPr>
        <w:t>năm</w:t>
      </w:r>
      <w:proofErr w:type="spellEnd"/>
      <w:r>
        <w:rPr>
          <w:sz w:val="26"/>
          <w:szCs w:val="26"/>
        </w:rPr>
        <w:t xml:space="preserve"> 2018, </w:t>
      </w:r>
      <w:proofErr w:type="spellStart"/>
      <w:r>
        <w:rPr>
          <w:sz w:val="26"/>
          <w:szCs w:val="26"/>
        </w:rPr>
        <w:t>thời</w:t>
      </w:r>
      <w:proofErr w:type="spellEnd"/>
      <w:r>
        <w:rPr>
          <w:sz w:val="26"/>
          <w:szCs w:val="26"/>
        </w:rPr>
        <w:t xml:space="preserve"> </w:t>
      </w:r>
      <w:proofErr w:type="spellStart"/>
      <w:r>
        <w:rPr>
          <w:sz w:val="26"/>
          <w:szCs w:val="26"/>
        </w:rPr>
        <w:t>tiết</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sai</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năm</w:t>
      </w:r>
      <w:proofErr w:type="spellEnd"/>
      <w:r>
        <w:rPr>
          <w:sz w:val="26"/>
          <w:szCs w:val="26"/>
        </w:rPr>
        <w:t>.</w:t>
      </w:r>
      <w:proofErr w:type="gramEnd"/>
      <w:r>
        <w:rPr>
          <w:sz w:val="26"/>
          <w:szCs w:val="26"/>
        </w:rPr>
        <w:t xml:space="preserve"> </w:t>
      </w:r>
      <w:proofErr w:type="spellStart"/>
      <w:proofErr w:type="gramStart"/>
      <w:r>
        <w:rPr>
          <w:sz w:val="26"/>
          <w:szCs w:val="26"/>
        </w:rPr>
        <w:t>Đầu</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lạnh</w:t>
      </w:r>
      <w:proofErr w:type="spellEnd"/>
      <w:r>
        <w:rPr>
          <w:sz w:val="26"/>
          <w:szCs w:val="26"/>
        </w:rPr>
        <w:t xml:space="preserve"> </w:t>
      </w:r>
      <w:proofErr w:type="spellStart"/>
      <w:r>
        <w:rPr>
          <w:sz w:val="26"/>
          <w:szCs w:val="26"/>
        </w:rPr>
        <w:t>dưới</w:t>
      </w:r>
      <w:proofErr w:type="spellEnd"/>
      <w:r>
        <w:rPr>
          <w:sz w:val="26"/>
          <w:szCs w:val="26"/>
        </w:rPr>
        <w:t xml:space="preserve"> 23</w:t>
      </w:r>
      <w:r>
        <w:rPr>
          <w:sz w:val="26"/>
          <w:szCs w:val="26"/>
          <w:vertAlign w:val="superscript"/>
        </w:rPr>
        <w:t>o</w:t>
      </w:r>
      <w:r>
        <w:rPr>
          <w:sz w:val="26"/>
          <w:szCs w:val="26"/>
        </w:rPr>
        <w:t xml:space="preserve">C </w:t>
      </w:r>
      <w:proofErr w:type="spellStart"/>
      <w:r>
        <w:rPr>
          <w:sz w:val="26"/>
          <w:szCs w:val="26"/>
        </w:rPr>
        <w:t>nên</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rất</w:t>
      </w:r>
      <w:proofErr w:type="spellEnd"/>
      <w:r>
        <w:rPr>
          <w:sz w:val="26"/>
          <w:szCs w:val="26"/>
        </w:rPr>
        <w:t xml:space="preserve"> </w:t>
      </w:r>
      <w:proofErr w:type="spellStart"/>
      <w:r>
        <w:rPr>
          <w:sz w:val="26"/>
          <w:szCs w:val="26"/>
        </w:rPr>
        <w:t>thấp</w:t>
      </w:r>
      <w:proofErr w:type="spellEnd"/>
      <w:r>
        <w:rPr>
          <w:sz w:val="26"/>
          <w:szCs w:val="26"/>
        </w:rPr>
        <w:t>.</w:t>
      </w:r>
      <w:proofErr w:type="gram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proofErr w:type="gramStart"/>
      <w:r>
        <w:rPr>
          <w:sz w:val="26"/>
          <w:szCs w:val="26"/>
        </w:rPr>
        <w:t>thu</w:t>
      </w:r>
      <w:proofErr w:type="spellEnd"/>
      <w:proofErr w:type="gram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nhiệt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ấm</w:t>
      </w:r>
      <w:proofErr w:type="spellEnd"/>
      <w:r>
        <w:rPr>
          <w:sz w:val="26"/>
          <w:szCs w:val="26"/>
        </w:rPr>
        <w:t xml:space="preserve"> </w:t>
      </w:r>
      <w:proofErr w:type="spellStart"/>
      <w:r>
        <w:rPr>
          <w:sz w:val="26"/>
          <w:szCs w:val="26"/>
        </w:rPr>
        <w:t>dần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w:t>
      </w:r>
      <w:proofErr w:type="gramStart"/>
      <w:r>
        <w:rPr>
          <w:sz w:val="26"/>
          <w:szCs w:val="26"/>
        </w:rPr>
        <w:t>ích</w:t>
      </w:r>
      <w:proofErr w:type="spellEnd"/>
      <w:proofErr w:type="gram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Do </w:t>
      </w:r>
      <w:proofErr w:type="spellStart"/>
      <w:r>
        <w:rPr>
          <w:sz w:val="26"/>
          <w:szCs w:val="26"/>
        </w:rPr>
        <w:t>đó</w:t>
      </w:r>
      <w:proofErr w:type="spellEnd"/>
      <w:r>
        <w:rPr>
          <w:sz w:val="26"/>
          <w:szCs w:val="26"/>
        </w:rPr>
        <w:t xml:space="preserve">, </w:t>
      </w:r>
      <w:proofErr w:type="spellStart"/>
      <w:r>
        <w:rPr>
          <w:sz w:val="26"/>
          <w:szCs w:val="26"/>
        </w:rPr>
        <w:t>càng</w:t>
      </w:r>
      <w:proofErr w:type="spellEnd"/>
      <w:r>
        <w:rPr>
          <w:sz w:val="26"/>
          <w:szCs w:val="26"/>
        </w:rPr>
        <w:t xml:space="preserve"> </w:t>
      </w:r>
      <w:proofErr w:type="spellStart"/>
      <w:r>
        <w:rPr>
          <w:sz w:val="26"/>
          <w:szCs w:val="26"/>
        </w:rPr>
        <w:t>gần</w:t>
      </w:r>
      <w:proofErr w:type="spellEnd"/>
      <w:r>
        <w:rPr>
          <w:sz w:val="26"/>
          <w:szCs w:val="26"/>
        </w:rPr>
        <w:t xml:space="preserve"> </w:t>
      </w:r>
      <w:proofErr w:type="spellStart"/>
      <w:r>
        <w:rPr>
          <w:sz w:val="26"/>
          <w:szCs w:val="26"/>
        </w:rPr>
        <w:t>cuối</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đủ</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kiện</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proofErr w:type="gramStart"/>
      <w:r>
        <w:rPr>
          <w:sz w:val="26"/>
          <w:szCs w:val="26"/>
        </w:rPr>
        <w:t>Mặt</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ruộng</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ngoài</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thì</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cuốn</w:t>
      </w:r>
      <w:proofErr w:type="spellEnd"/>
      <w:r>
        <w:rPr>
          <w:sz w:val="26"/>
          <w:szCs w:val="26"/>
        </w:rPr>
        <w:t xml:space="preserve"> </w:t>
      </w:r>
      <w:proofErr w:type="spellStart"/>
      <w:r>
        <w:rPr>
          <w:sz w:val="26"/>
          <w:szCs w:val="26"/>
        </w:rPr>
        <w:t>lá</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xanh</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đối</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biệt</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cuốn</w:t>
      </w:r>
      <w:proofErr w:type="spellEnd"/>
      <w:r>
        <w:rPr>
          <w:sz w:val="26"/>
          <w:szCs w:val="26"/>
        </w:rPr>
        <w:t xml:space="preserve"> </w:t>
      </w:r>
      <w:proofErr w:type="spellStart"/>
      <w:r>
        <w:rPr>
          <w:sz w:val="26"/>
          <w:szCs w:val="26"/>
        </w:rPr>
        <w:t>lá</w:t>
      </w:r>
      <w:proofErr w:type="spellEnd"/>
      <w:r>
        <w:rPr>
          <w:sz w:val="26"/>
          <w:szCs w:val="26"/>
        </w:rPr>
        <w:t>.</w:t>
      </w:r>
      <w:proofErr w:type="gramEnd"/>
      <w:r>
        <w:rPr>
          <w:sz w:val="26"/>
          <w:szCs w:val="26"/>
        </w:rPr>
        <w:t xml:space="preserve"> </w:t>
      </w:r>
      <w:proofErr w:type="spellStart"/>
      <w:proofErr w:type="gramStart"/>
      <w:r>
        <w:rPr>
          <w:sz w:val="26"/>
          <w:szCs w:val="26"/>
        </w:rPr>
        <w:t>Sự</w:t>
      </w:r>
      <w:proofErr w:type="spellEnd"/>
      <w:r>
        <w:rPr>
          <w:sz w:val="26"/>
          <w:szCs w:val="26"/>
        </w:rPr>
        <w:t xml:space="preserve"> </w:t>
      </w:r>
      <w:proofErr w:type="spellStart"/>
      <w:r>
        <w:rPr>
          <w:sz w:val="26"/>
          <w:szCs w:val="26"/>
        </w:rPr>
        <w:t>cạnh</w:t>
      </w:r>
      <w:proofErr w:type="spellEnd"/>
      <w:r>
        <w:rPr>
          <w:sz w:val="26"/>
          <w:szCs w:val="26"/>
        </w:rPr>
        <w:t xml:space="preserve"> </w:t>
      </w:r>
      <w:proofErr w:type="spellStart"/>
      <w:r>
        <w:rPr>
          <w:sz w:val="26"/>
          <w:szCs w:val="26"/>
        </w:rPr>
        <w:t>tranh</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canh</w:t>
      </w:r>
      <w:proofErr w:type="spellEnd"/>
      <w:r>
        <w:rPr>
          <w:sz w:val="26"/>
          <w:szCs w:val="26"/>
        </w:rPr>
        <w:t xml:space="preserve"> </w:t>
      </w:r>
      <w:proofErr w:type="spellStart"/>
      <w:r>
        <w:rPr>
          <w:sz w:val="26"/>
          <w:szCs w:val="26"/>
        </w:rPr>
        <w:t>tác</w:t>
      </w:r>
      <w:proofErr w:type="spellEnd"/>
      <w:r>
        <w:rPr>
          <w:sz w:val="26"/>
          <w:szCs w:val="26"/>
        </w:rPr>
        <w:t>.</w:t>
      </w:r>
      <w:proofErr w:type="gramEnd"/>
    </w:p>
    <w:p w:rsidR="00912EDC" w:rsidRPr="0055655C" w:rsidRDefault="00912EDC" w:rsidP="00912EDC">
      <w:pPr>
        <w:ind w:firstLine="567"/>
        <w:jc w:val="both"/>
        <w:rPr>
          <w:b/>
          <w:sz w:val="26"/>
          <w:szCs w:val="26"/>
        </w:rPr>
      </w:pPr>
      <w:r w:rsidRPr="0055655C">
        <w:rPr>
          <w:b/>
          <w:sz w:val="26"/>
          <w:szCs w:val="26"/>
        </w:rPr>
        <w:t xml:space="preserve">IV. </w:t>
      </w:r>
      <w:proofErr w:type="spellStart"/>
      <w:r w:rsidRPr="0055655C">
        <w:rPr>
          <w:b/>
          <w:sz w:val="26"/>
          <w:szCs w:val="26"/>
        </w:rPr>
        <w:t>Kết</w:t>
      </w:r>
      <w:proofErr w:type="spellEnd"/>
      <w:r w:rsidRPr="0055655C">
        <w:rPr>
          <w:b/>
          <w:sz w:val="26"/>
          <w:szCs w:val="26"/>
        </w:rPr>
        <w:t xml:space="preserve"> </w:t>
      </w:r>
      <w:proofErr w:type="spellStart"/>
      <w:r w:rsidRPr="0055655C">
        <w:rPr>
          <w:b/>
          <w:sz w:val="26"/>
          <w:szCs w:val="26"/>
        </w:rPr>
        <w:t>luận</w:t>
      </w:r>
      <w:proofErr w:type="spellEnd"/>
    </w:p>
    <w:p w:rsidR="00912EDC" w:rsidRDefault="00912EDC" w:rsidP="00912EDC">
      <w:pPr>
        <w:ind w:firstLine="567"/>
        <w:rPr>
          <w:sz w:val="26"/>
          <w:szCs w:val="26"/>
        </w:rPr>
      </w:pPr>
      <w:proofErr w:type="spellStart"/>
      <w:proofErr w:type="gramStart"/>
      <w:r w:rsidRPr="0055655C">
        <w:rPr>
          <w:sz w:val="26"/>
          <w:szCs w:val="26"/>
        </w:rPr>
        <w:t>Sâu</w:t>
      </w:r>
      <w:proofErr w:type="spellEnd"/>
      <w:r w:rsidRPr="0055655C">
        <w:rPr>
          <w:sz w:val="26"/>
          <w:szCs w:val="26"/>
        </w:rPr>
        <w:t xml:space="preserve"> </w:t>
      </w:r>
      <w:proofErr w:type="spellStart"/>
      <w:r w:rsidRPr="0055655C">
        <w:rPr>
          <w:sz w:val="26"/>
          <w:szCs w:val="26"/>
        </w:rPr>
        <w:t>khoang</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sức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hại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lớn</w:t>
      </w:r>
      <w:proofErr w:type="spellEnd"/>
      <w:r>
        <w:rPr>
          <w:sz w:val="26"/>
          <w:szCs w:val="26"/>
        </w:rPr>
        <w:t>.</w:t>
      </w:r>
      <w:proofErr w:type="gramEnd"/>
      <w:r>
        <w:rPr>
          <w:sz w:val="26"/>
          <w:szCs w:val="26"/>
        </w:rPr>
        <w:t xml:space="preserve"> </w:t>
      </w:r>
      <w:proofErr w:type="spellStart"/>
      <w:r>
        <w:rPr>
          <w:sz w:val="26"/>
          <w:szCs w:val="26"/>
        </w:rPr>
        <w:t>Sức</w:t>
      </w:r>
      <w:proofErr w:type="spellEnd"/>
      <w:r>
        <w:rPr>
          <w:sz w:val="26"/>
          <w:szCs w:val="26"/>
        </w:rPr>
        <w:t xml:space="preserve"> </w:t>
      </w:r>
      <w:proofErr w:type="spellStart"/>
      <w:r>
        <w:rPr>
          <w:sz w:val="26"/>
          <w:szCs w:val="26"/>
        </w:rPr>
        <w:t>gây</w:t>
      </w:r>
      <w:proofErr w:type="spellEnd"/>
      <w:r>
        <w:rPr>
          <w:sz w:val="26"/>
          <w:szCs w:val="26"/>
        </w:rPr>
        <w:t xml:space="preserve"> </w:t>
      </w:r>
      <w:proofErr w:type="spellStart"/>
      <w:r>
        <w:rPr>
          <w:sz w:val="26"/>
          <w:szCs w:val="26"/>
        </w:rPr>
        <w:t>hại</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dần</w:t>
      </w:r>
      <w:proofErr w:type="spellEnd"/>
      <w:r>
        <w:rPr>
          <w:sz w:val="26"/>
          <w:szCs w:val="26"/>
        </w:rPr>
        <w:t xml:space="preserve"> </w:t>
      </w:r>
      <w:proofErr w:type="spellStart"/>
      <w:proofErr w:type="gramStart"/>
      <w:r>
        <w:rPr>
          <w:sz w:val="26"/>
          <w:szCs w:val="26"/>
        </w:rPr>
        <w:t>theo</w:t>
      </w:r>
      <w:proofErr w:type="spellEnd"/>
      <w:proofErr w:type="gramEnd"/>
      <w:r>
        <w:rPr>
          <w:sz w:val="26"/>
          <w:szCs w:val="26"/>
        </w:rPr>
        <w:t xml:space="preserve"> </w:t>
      </w:r>
      <w:proofErr w:type="spellStart"/>
      <w:r>
        <w:rPr>
          <w:sz w:val="26"/>
          <w:szCs w:val="26"/>
        </w:rPr>
        <w:t>tuổi</w:t>
      </w:r>
      <w:proofErr w:type="spellEnd"/>
      <w:r>
        <w:rPr>
          <w:sz w:val="26"/>
          <w:szCs w:val="26"/>
        </w:rPr>
        <w:t xml:space="preserve"> </w:t>
      </w:r>
      <w:proofErr w:type="spellStart"/>
      <w:r>
        <w:rPr>
          <w:sz w:val="26"/>
          <w:szCs w:val="26"/>
        </w:rPr>
        <w:t>sâu</w:t>
      </w:r>
      <w:proofErr w:type="spellEnd"/>
      <w:r>
        <w:rPr>
          <w:sz w:val="26"/>
          <w:szCs w:val="26"/>
        </w:rPr>
        <w:t xml:space="preserve"> non </w:t>
      </w:r>
      <w:proofErr w:type="spellStart"/>
      <w:r>
        <w:rPr>
          <w:sz w:val="26"/>
          <w:szCs w:val="26"/>
        </w:rPr>
        <w:t>và</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hiện</w:t>
      </w:r>
      <w:proofErr w:type="spellEnd"/>
      <w:r>
        <w:rPr>
          <w:sz w:val="26"/>
          <w:szCs w:val="26"/>
        </w:rPr>
        <w:t xml:space="preserve"> qua </w:t>
      </w:r>
      <w:proofErr w:type="spellStart"/>
      <w:r>
        <w:rPr>
          <w:sz w:val="26"/>
          <w:szCs w:val="26"/>
        </w:rPr>
        <w:t>vết</w:t>
      </w:r>
      <w:proofErr w:type="spellEnd"/>
      <w:r>
        <w:rPr>
          <w:sz w:val="26"/>
          <w:szCs w:val="26"/>
        </w:rPr>
        <w:t xml:space="preserve"> </w:t>
      </w:r>
      <w:proofErr w:type="spellStart"/>
      <w:r>
        <w:rPr>
          <w:sz w:val="26"/>
          <w:szCs w:val="26"/>
        </w:rPr>
        <w:t>cắn</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lá</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tuổi</w:t>
      </w:r>
      <w:proofErr w:type="spellEnd"/>
      <w:r>
        <w:rPr>
          <w:sz w:val="26"/>
          <w:szCs w:val="26"/>
        </w:rPr>
        <w:t xml:space="preserve"> 5 </w:t>
      </w:r>
      <w:proofErr w:type="spellStart"/>
      <w:r>
        <w:rPr>
          <w:sz w:val="26"/>
          <w:szCs w:val="26"/>
        </w:rPr>
        <w:t>và</w:t>
      </w:r>
      <w:proofErr w:type="spellEnd"/>
      <w:r>
        <w:rPr>
          <w:sz w:val="26"/>
          <w:szCs w:val="26"/>
        </w:rPr>
        <w:t xml:space="preserve"> 6 </w:t>
      </w:r>
      <w:proofErr w:type="spellStart"/>
      <w:r>
        <w:rPr>
          <w:sz w:val="26"/>
          <w:szCs w:val="26"/>
        </w:rPr>
        <w:t>có</w:t>
      </w:r>
      <w:proofErr w:type="spellEnd"/>
      <w:r>
        <w:rPr>
          <w:sz w:val="26"/>
          <w:szCs w:val="26"/>
        </w:rPr>
        <w:t xml:space="preserve"> </w:t>
      </w:r>
      <w:proofErr w:type="spellStart"/>
      <w:r>
        <w:rPr>
          <w:sz w:val="26"/>
          <w:szCs w:val="26"/>
        </w:rPr>
        <w:t>sức</w:t>
      </w:r>
      <w:proofErr w:type="spellEnd"/>
      <w:r>
        <w:rPr>
          <w:sz w:val="26"/>
          <w:szCs w:val="26"/>
        </w:rPr>
        <w:t xml:space="preserve"> </w:t>
      </w:r>
      <w:proofErr w:type="spellStart"/>
      <w:r>
        <w:rPr>
          <w:sz w:val="26"/>
          <w:szCs w:val="26"/>
        </w:rPr>
        <w:t>ăn</w:t>
      </w:r>
      <w:proofErr w:type="spellEnd"/>
      <w:r>
        <w:rPr>
          <w:sz w:val="26"/>
          <w:szCs w:val="26"/>
        </w:rPr>
        <w:t xml:space="preserve"> </w:t>
      </w:r>
      <w:proofErr w:type="spellStart"/>
      <w:r>
        <w:rPr>
          <w:sz w:val="26"/>
          <w:szCs w:val="26"/>
        </w:rPr>
        <w:t>lớn</w:t>
      </w:r>
      <w:proofErr w:type="spellEnd"/>
      <w:r>
        <w:rPr>
          <w:sz w:val="26"/>
          <w:szCs w:val="26"/>
        </w:rPr>
        <w:t xml:space="preserve"> </w:t>
      </w:r>
      <w:proofErr w:type="spellStart"/>
      <w:r>
        <w:rPr>
          <w:sz w:val="26"/>
          <w:szCs w:val="26"/>
        </w:rPr>
        <w:t>nhất</w:t>
      </w:r>
      <w:proofErr w:type="spellEnd"/>
      <w:r>
        <w:rPr>
          <w:sz w:val="26"/>
          <w:szCs w:val="26"/>
        </w:rPr>
        <w:t>.</w:t>
      </w:r>
    </w:p>
    <w:p w:rsidR="00912EDC" w:rsidRPr="00A835AB" w:rsidRDefault="00912EDC" w:rsidP="00912EDC">
      <w:pPr>
        <w:ind w:firstLine="567"/>
        <w:jc w:val="both"/>
        <w:rPr>
          <w:sz w:val="26"/>
          <w:szCs w:val="26"/>
        </w:rPr>
      </w:pPr>
      <w:proofErr w:type="spellStart"/>
      <w:proofErr w:type="gramStart"/>
      <w:r>
        <w:rPr>
          <w:sz w:val="26"/>
          <w:szCs w:val="26"/>
        </w:rPr>
        <w:t>Diễn</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lạc</w:t>
      </w:r>
      <w:proofErr w:type="spellEnd"/>
      <w:r>
        <w:rPr>
          <w:sz w:val="26"/>
          <w:szCs w:val="26"/>
        </w:rPr>
        <w:t xml:space="preserve"> ở </w:t>
      </w:r>
      <w:proofErr w:type="spellStart"/>
      <w:r>
        <w:rPr>
          <w:sz w:val="26"/>
          <w:szCs w:val="26"/>
        </w:rPr>
        <w:t>hai</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canh</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giống</w:t>
      </w:r>
      <w:proofErr w:type="spellEnd"/>
      <w:r>
        <w:rPr>
          <w:sz w:val="26"/>
          <w:szCs w:val="26"/>
        </w:rPr>
        <w:t xml:space="preserve"> </w:t>
      </w:r>
      <w:proofErr w:type="spellStart"/>
      <w:r>
        <w:rPr>
          <w:sz w:val="26"/>
          <w:szCs w:val="26"/>
        </w:rPr>
        <w:t>nhau</w:t>
      </w:r>
      <w:proofErr w:type="spellEnd"/>
      <w:r>
        <w:rPr>
          <w:sz w:val="26"/>
          <w:szCs w:val="26"/>
        </w:rPr>
        <w:t>.</w:t>
      </w:r>
      <w:proofErr w:type="gram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thuần</w:t>
      </w:r>
      <w:proofErr w:type="spellEnd"/>
      <w:r>
        <w:rPr>
          <w:sz w:val="26"/>
          <w:szCs w:val="26"/>
        </w:rPr>
        <w:t xml:space="preserve"> </w:t>
      </w:r>
      <w:proofErr w:type="spellStart"/>
      <w:r>
        <w:rPr>
          <w:sz w:val="26"/>
          <w:szCs w:val="26"/>
        </w:rPr>
        <w:t>đạt</w:t>
      </w:r>
      <w:proofErr w:type="spellEnd"/>
      <w:r>
        <w:rPr>
          <w:sz w:val="26"/>
          <w:szCs w:val="26"/>
        </w:rPr>
        <w:t xml:space="preserve"> 2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đạt</w:t>
      </w:r>
      <w:proofErr w:type="spellEnd"/>
      <w:r>
        <w:rPr>
          <w:sz w:val="26"/>
          <w:szCs w:val="26"/>
        </w:rPr>
        <w:t xml:space="preserve"> 6</w:t>
      </w:r>
      <w:proofErr w:type="gramStart"/>
      <w:r>
        <w:rPr>
          <w:sz w:val="26"/>
          <w:szCs w:val="26"/>
        </w:rPr>
        <w:t>,44</w:t>
      </w:r>
      <w:proofErr w:type="gramEnd"/>
      <w:r>
        <w:rPr>
          <w:sz w:val="26"/>
          <w:szCs w:val="26"/>
        </w:rPr>
        <w:t xml:space="preserve"> con/m</w:t>
      </w:r>
      <w:r>
        <w:rPr>
          <w:sz w:val="26"/>
          <w:szCs w:val="26"/>
          <w:vertAlign w:val="superscript"/>
        </w:rPr>
        <w:t>2</w:t>
      </w:r>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trồng</w:t>
      </w:r>
      <w:proofErr w:type="spellEnd"/>
      <w:r>
        <w:rPr>
          <w:sz w:val="26"/>
          <w:szCs w:val="26"/>
        </w:rPr>
        <w:t xml:space="preserve"> </w:t>
      </w:r>
      <w:proofErr w:type="spellStart"/>
      <w:r>
        <w:rPr>
          <w:sz w:val="26"/>
          <w:szCs w:val="26"/>
        </w:rPr>
        <w:t>xen</w:t>
      </w:r>
      <w:proofErr w:type="spellEnd"/>
      <w:r>
        <w:rPr>
          <w:sz w:val="26"/>
          <w:szCs w:val="26"/>
        </w:rPr>
        <w:t xml:space="preserve"> </w:t>
      </w:r>
      <w:proofErr w:type="spellStart"/>
      <w:r>
        <w:rPr>
          <w:sz w:val="26"/>
          <w:szCs w:val="26"/>
        </w:rPr>
        <w:t>ngô</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đỉnh</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đạt</w:t>
      </w:r>
      <w:proofErr w:type="spellEnd"/>
      <w:r>
        <w:rPr>
          <w:sz w:val="26"/>
          <w:szCs w:val="26"/>
        </w:rPr>
        <w:t xml:space="preserve"> 4</w:t>
      </w:r>
      <w:proofErr w:type="gramStart"/>
      <w:r>
        <w:rPr>
          <w:sz w:val="26"/>
          <w:szCs w:val="26"/>
        </w:rPr>
        <w:t>,18</w:t>
      </w:r>
      <w:proofErr w:type="gramEnd"/>
      <w:r>
        <w:rPr>
          <w:sz w:val="26"/>
          <w:szCs w:val="26"/>
        </w:rPr>
        <w:t xml:space="preserve"> con/m</w:t>
      </w:r>
      <w:r>
        <w:rPr>
          <w:sz w:val="26"/>
          <w:szCs w:val="26"/>
          <w:vertAlign w:val="superscript"/>
        </w:rPr>
        <w:t>2</w:t>
      </w:r>
      <w:r>
        <w:rPr>
          <w:sz w:val="26"/>
          <w:szCs w:val="26"/>
        </w:rPr>
        <w:t xml:space="preserve">. </w:t>
      </w:r>
      <w:proofErr w:type="spellStart"/>
      <w:proofErr w:type="gramStart"/>
      <w:r>
        <w:rPr>
          <w:sz w:val="26"/>
          <w:szCs w:val="26"/>
        </w:rPr>
        <w:t>Diễn</w:t>
      </w:r>
      <w:proofErr w:type="spellEnd"/>
      <w:r>
        <w:rPr>
          <w:sz w:val="26"/>
          <w:szCs w:val="26"/>
        </w:rPr>
        <w:t xml:space="preserve"> </w:t>
      </w:r>
      <w:proofErr w:type="spellStart"/>
      <w:r>
        <w:rPr>
          <w:sz w:val="26"/>
          <w:szCs w:val="26"/>
        </w:rPr>
        <w:t>biến</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khoang</w:t>
      </w:r>
      <w:proofErr w:type="spellEnd"/>
      <w:r>
        <w:rPr>
          <w:sz w:val="26"/>
          <w:szCs w:val="26"/>
        </w:rPr>
        <w:t xml:space="preserve"> </w:t>
      </w:r>
      <w:proofErr w:type="spellStart"/>
      <w:r>
        <w:rPr>
          <w:sz w:val="26"/>
          <w:szCs w:val="26"/>
        </w:rPr>
        <w:t>phụ</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cây</w:t>
      </w:r>
      <w:proofErr w:type="spellEnd"/>
      <w:r>
        <w:rPr>
          <w:sz w:val="26"/>
          <w:szCs w:val="26"/>
        </w:rPr>
        <w:t xml:space="preserve"> </w:t>
      </w:r>
      <w:proofErr w:type="spellStart"/>
      <w:r>
        <w:rPr>
          <w:sz w:val="26"/>
          <w:szCs w:val="26"/>
        </w:rPr>
        <w:t>lạc</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tiết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dạng</w:t>
      </w:r>
      <w:proofErr w:type="spellEnd"/>
      <w:r>
        <w:rPr>
          <w:sz w:val="26"/>
          <w:szCs w:val="26"/>
        </w:rPr>
        <w:t xml:space="preserve"> </w:t>
      </w:r>
      <w:proofErr w:type="spellStart"/>
      <w:r>
        <w:rPr>
          <w:sz w:val="26"/>
          <w:szCs w:val="26"/>
        </w:rPr>
        <w:t>loài</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ruộng</w:t>
      </w:r>
      <w:proofErr w:type="spellEnd"/>
      <w:r>
        <w:rPr>
          <w:sz w:val="26"/>
          <w:szCs w:val="26"/>
        </w:rPr>
        <w:t>.</w:t>
      </w:r>
      <w:proofErr w:type="gramEnd"/>
    </w:p>
    <w:p w:rsidR="00912EDC" w:rsidRPr="00D22261" w:rsidRDefault="00912EDC" w:rsidP="00912EDC">
      <w:pPr>
        <w:ind w:firstLine="567"/>
        <w:rPr>
          <w:b/>
          <w:sz w:val="26"/>
          <w:szCs w:val="26"/>
        </w:rPr>
      </w:pPr>
      <w:proofErr w:type="spellStart"/>
      <w:r w:rsidRPr="00D22261">
        <w:rPr>
          <w:b/>
          <w:sz w:val="26"/>
          <w:szCs w:val="26"/>
        </w:rPr>
        <w:t>Tài</w:t>
      </w:r>
      <w:proofErr w:type="spellEnd"/>
      <w:r w:rsidRPr="00D22261">
        <w:rPr>
          <w:b/>
          <w:sz w:val="26"/>
          <w:szCs w:val="26"/>
        </w:rPr>
        <w:t xml:space="preserve"> </w:t>
      </w:r>
      <w:proofErr w:type="spellStart"/>
      <w:r w:rsidRPr="00D22261">
        <w:rPr>
          <w:b/>
          <w:sz w:val="26"/>
          <w:szCs w:val="26"/>
        </w:rPr>
        <w:t>liệu</w:t>
      </w:r>
      <w:proofErr w:type="spellEnd"/>
      <w:r w:rsidRPr="00D22261">
        <w:rPr>
          <w:b/>
          <w:sz w:val="26"/>
          <w:szCs w:val="26"/>
        </w:rPr>
        <w:t xml:space="preserve"> </w:t>
      </w:r>
      <w:proofErr w:type="spellStart"/>
      <w:r w:rsidRPr="00D22261">
        <w:rPr>
          <w:b/>
          <w:sz w:val="26"/>
          <w:szCs w:val="26"/>
        </w:rPr>
        <w:t>tham</w:t>
      </w:r>
      <w:proofErr w:type="spellEnd"/>
      <w:r w:rsidRPr="00D22261">
        <w:rPr>
          <w:b/>
          <w:sz w:val="26"/>
          <w:szCs w:val="26"/>
        </w:rPr>
        <w:t xml:space="preserve"> </w:t>
      </w:r>
      <w:proofErr w:type="spellStart"/>
      <w:r w:rsidRPr="00D22261">
        <w:rPr>
          <w:b/>
          <w:sz w:val="26"/>
          <w:szCs w:val="26"/>
        </w:rPr>
        <w:t>khảo</w:t>
      </w:r>
      <w:proofErr w:type="spellEnd"/>
    </w:p>
    <w:p w:rsidR="00912EDC" w:rsidRPr="00673832" w:rsidRDefault="00912EDC" w:rsidP="00912EDC">
      <w:pPr>
        <w:ind w:firstLine="567"/>
        <w:jc w:val="both"/>
        <w:rPr>
          <w:b/>
          <w:bCs/>
          <w:sz w:val="26"/>
          <w:szCs w:val="26"/>
          <w:lang w:val="vi-VN"/>
        </w:rPr>
      </w:pPr>
      <w:r>
        <w:rPr>
          <w:bCs/>
          <w:sz w:val="26"/>
          <w:szCs w:val="26"/>
          <w:lang w:val="vi-VN"/>
        </w:rPr>
        <w:t xml:space="preserve">1. Nguyễn Thị Ngọc, 2010. </w:t>
      </w:r>
      <w:r w:rsidRPr="00673832">
        <w:rPr>
          <w:bCs/>
          <w:sz w:val="26"/>
          <w:szCs w:val="26"/>
          <w:lang w:val="vi-VN"/>
        </w:rPr>
        <w:t>Nghiên cứu thành phần sâu hại lạc và thiên địch của chúng (Côn trùng và nhện lớn bắt mồi), đặc điểm sinh học, sinh thái và sâu cuốn lá lạc  vụ Xuân 2010 tại Nam Định</w:t>
      </w:r>
      <w:r>
        <w:rPr>
          <w:bCs/>
          <w:sz w:val="26"/>
          <w:szCs w:val="26"/>
          <w:lang w:val="vi-VN"/>
        </w:rPr>
        <w:t xml:space="preserve">. Luận văn thạc sỹ nông nghiệp, </w:t>
      </w:r>
      <w:r w:rsidRPr="00673832">
        <w:rPr>
          <w:bCs/>
          <w:sz w:val="26"/>
          <w:szCs w:val="26"/>
          <w:lang w:val="vi-VN"/>
        </w:rPr>
        <w:t>Trường Đại học Nông Nghiệp I, Hà Nội.</w:t>
      </w:r>
    </w:p>
    <w:p w:rsidR="00912EDC" w:rsidRDefault="00912EDC" w:rsidP="00912EDC">
      <w:pPr>
        <w:widowControl w:val="0"/>
        <w:autoSpaceDE w:val="0"/>
        <w:autoSpaceDN w:val="0"/>
        <w:adjustRightInd w:val="0"/>
        <w:ind w:firstLine="567"/>
        <w:jc w:val="both"/>
        <w:rPr>
          <w:sz w:val="26"/>
          <w:szCs w:val="26"/>
          <w:lang w:val="nl-NL"/>
        </w:rPr>
      </w:pPr>
      <w:r w:rsidRPr="00673832">
        <w:rPr>
          <w:sz w:val="26"/>
          <w:szCs w:val="26"/>
          <w:lang w:val="nl-NL"/>
        </w:rPr>
        <w:t xml:space="preserve">2. Nguyễn Thị Thanh, Thái Thị Ngọc Lam, 2016. Giáo trình côn trùng nông nghiệp. Nxb. Đại học Vinh. </w:t>
      </w:r>
    </w:p>
    <w:p w:rsidR="00912EDC" w:rsidRDefault="00912EDC" w:rsidP="00912EDC">
      <w:pPr>
        <w:widowControl w:val="0"/>
        <w:autoSpaceDE w:val="0"/>
        <w:autoSpaceDN w:val="0"/>
        <w:adjustRightInd w:val="0"/>
        <w:ind w:firstLine="567"/>
        <w:jc w:val="both"/>
        <w:rPr>
          <w:sz w:val="26"/>
          <w:szCs w:val="26"/>
          <w:lang w:val="nl-NL"/>
        </w:rPr>
      </w:pPr>
      <w:r>
        <w:rPr>
          <w:sz w:val="26"/>
          <w:szCs w:val="26"/>
          <w:lang w:val="nl-NL"/>
        </w:rPr>
        <w:t xml:space="preserve">3. </w:t>
      </w:r>
      <w:proofErr w:type="spellStart"/>
      <w:proofErr w:type="gramStart"/>
      <w:r w:rsidRPr="00673832">
        <w:rPr>
          <w:rFonts w:eastAsiaTheme="minorEastAsia"/>
          <w:sz w:val="26"/>
          <w:szCs w:val="26"/>
        </w:rPr>
        <w:t>Dhir</w:t>
      </w:r>
      <w:proofErr w:type="spellEnd"/>
      <w:r w:rsidRPr="00673832">
        <w:rPr>
          <w:rFonts w:eastAsiaTheme="minorEastAsia"/>
          <w:sz w:val="26"/>
          <w:szCs w:val="26"/>
        </w:rPr>
        <w:t xml:space="preserve"> B</w:t>
      </w:r>
      <w:r>
        <w:rPr>
          <w:rFonts w:eastAsiaTheme="minorEastAsia"/>
          <w:sz w:val="26"/>
          <w:szCs w:val="26"/>
        </w:rPr>
        <w:t>.</w:t>
      </w:r>
      <w:r w:rsidRPr="00673832">
        <w:rPr>
          <w:rFonts w:eastAsiaTheme="minorEastAsia"/>
          <w:sz w:val="26"/>
          <w:szCs w:val="26"/>
        </w:rPr>
        <w:t xml:space="preserve"> C</w:t>
      </w:r>
      <w:r>
        <w:rPr>
          <w:rFonts w:eastAsiaTheme="minorEastAsia"/>
          <w:sz w:val="26"/>
          <w:szCs w:val="26"/>
        </w:rPr>
        <w:t xml:space="preserve">., </w:t>
      </w:r>
      <w:proofErr w:type="spellStart"/>
      <w:r>
        <w:rPr>
          <w:rFonts w:eastAsiaTheme="minorEastAsia"/>
          <w:sz w:val="26"/>
          <w:szCs w:val="26"/>
        </w:rPr>
        <w:t>Mohapatra</w:t>
      </w:r>
      <w:proofErr w:type="spellEnd"/>
      <w:r>
        <w:rPr>
          <w:rFonts w:eastAsiaTheme="minorEastAsia"/>
          <w:sz w:val="26"/>
          <w:szCs w:val="26"/>
        </w:rPr>
        <w:t xml:space="preserve"> H. K. and </w:t>
      </w:r>
      <w:proofErr w:type="spellStart"/>
      <w:r>
        <w:rPr>
          <w:rFonts w:eastAsiaTheme="minorEastAsia"/>
          <w:sz w:val="26"/>
          <w:szCs w:val="26"/>
        </w:rPr>
        <w:t>Senapati</w:t>
      </w:r>
      <w:proofErr w:type="spellEnd"/>
      <w:r>
        <w:rPr>
          <w:rFonts w:eastAsiaTheme="minorEastAsia"/>
          <w:sz w:val="26"/>
          <w:szCs w:val="26"/>
        </w:rPr>
        <w:t xml:space="preserve"> B., 1992.</w:t>
      </w:r>
      <w:proofErr w:type="gramEnd"/>
      <w:r w:rsidRPr="00673832">
        <w:rPr>
          <w:rFonts w:eastAsiaTheme="minorEastAsia"/>
          <w:sz w:val="26"/>
          <w:szCs w:val="26"/>
        </w:rPr>
        <w:t xml:space="preserve"> </w:t>
      </w:r>
      <w:proofErr w:type="gramStart"/>
      <w:r w:rsidRPr="00673832">
        <w:rPr>
          <w:rFonts w:eastAsiaTheme="minorEastAsia"/>
          <w:sz w:val="26"/>
          <w:szCs w:val="26"/>
        </w:rPr>
        <w:t xml:space="preserve">Assessment of crop loss in groundnut due to tobacco caterpillar, </w:t>
      </w:r>
      <w:proofErr w:type="spellStart"/>
      <w:r w:rsidRPr="00673832">
        <w:rPr>
          <w:rFonts w:eastAsiaTheme="minorEastAsia"/>
          <w:i/>
          <w:iCs/>
          <w:sz w:val="26"/>
          <w:szCs w:val="26"/>
        </w:rPr>
        <w:t>Spodoptera</w:t>
      </w:r>
      <w:proofErr w:type="spellEnd"/>
      <w:r w:rsidRPr="00673832">
        <w:rPr>
          <w:rFonts w:eastAsiaTheme="minorEastAsia"/>
          <w:i/>
          <w:iCs/>
          <w:sz w:val="26"/>
          <w:szCs w:val="26"/>
        </w:rPr>
        <w:t xml:space="preserve"> </w:t>
      </w:r>
      <w:proofErr w:type="spellStart"/>
      <w:r w:rsidRPr="00673832">
        <w:rPr>
          <w:rFonts w:eastAsiaTheme="minorEastAsia"/>
          <w:i/>
          <w:iCs/>
          <w:sz w:val="26"/>
          <w:szCs w:val="26"/>
        </w:rPr>
        <w:t>litura</w:t>
      </w:r>
      <w:proofErr w:type="spellEnd"/>
      <w:r w:rsidRPr="00673832">
        <w:rPr>
          <w:rFonts w:eastAsiaTheme="minorEastAsia"/>
          <w:i/>
          <w:iCs/>
          <w:sz w:val="26"/>
          <w:szCs w:val="26"/>
        </w:rPr>
        <w:t xml:space="preserve"> </w:t>
      </w:r>
      <w:r w:rsidRPr="00673832">
        <w:rPr>
          <w:rFonts w:eastAsiaTheme="minorEastAsia"/>
          <w:sz w:val="26"/>
          <w:szCs w:val="26"/>
        </w:rPr>
        <w:t>(F.).</w:t>
      </w:r>
      <w:proofErr w:type="gramEnd"/>
      <w:r w:rsidRPr="00673832">
        <w:rPr>
          <w:rFonts w:eastAsiaTheme="minorEastAsia"/>
          <w:sz w:val="26"/>
          <w:szCs w:val="26"/>
        </w:rPr>
        <w:t xml:space="preserve"> </w:t>
      </w:r>
      <w:r w:rsidRPr="00673832">
        <w:rPr>
          <w:rFonts w:eastAsiaTheme="minorEastAsia"/>
          <w:i/>
          <w:iCs/>
          <w:sz w:val="26"/>
          <w:szCs w:val="26"/>
        </w:rPr>
        <w:t xml:space="preserve">Indian J. Plant Protect </w:t>
      </w:r>
      <w:r w:rsidRPr="00673832">
        <w:rPr>
          <w:rFonts w:eastAsiaTheme="minorEastAsia"/>
          <w:bCs/>
          <w:sz w:val="26"/>
          <w:szCs w:val="26"/>
        </w:rPr>
        <w:t>20,</w:t>
      </w:r>
      <w:r w:rsidRPr="00673832">
        <w:rPr>
          <w:rFonts w:eastAsiaTheme="minorEastAsia"/>
          <w:b/>
          <w:bCs/>
          <w:sz w:val="26"/>
          <w:szCs w:val="26"/>
        </w:rPr>
        <w:t xml:space="preserve"> </w:t>
      </w:r>
      <w:r w:rsidRPr="00673832">
        <w:rPr>
          <w:rFonts w:eastAsiaTheme="minorEastAsia"/>
          <w:sz w:val="26"/>
          <w:szCs w:val="26"/>
        </w:rPr>
        <w:t>215-217.</w:t>
      </w:r>
    </w:p>
    <w:p w:rsidR="00912EDC" w:rsidRDefault="00912EDC" w:rsidP="00912EDC">
      <w:pPr>
        <w:widowControl w:val="0"/>
        <w:autoSpaceDE w:val="0"/>
        <w:autoSpaceDN w:val="0"/>
        <w:adjustRightInd w:val="0"/>
        <w:ind w:firstLine="567"/>
        <w:jc w:val="both"/>
        <w:rPr>
          <w:sz w:val="26"/>
          <w:szCs w:val="26"/>
        </w:rPr>
      </w:pPr>
      <w:r>
        <w:rPr>
          <w:sz w:val="26"/>
          <w:szCs w:val="26"/>
          <w:lang w:val="nl-NL"/>
        </w:rPr>
        <w:t xml:space="preserve">4. </w:t>
      </w:r>
      <w:r w:rsidRPr="00673832">
        <w:rPr>
          <w:sz w:val="26"/>
          <w:szCs w:val="26"/>
        </w:rPr>
        <w:t>Rao G</w:t>
      </w:r>
      <w:r>
        <w:rPr>
          <w:sz w:val="26"/>
          <w:szCs w:val="26"/>
        </w:rPr>
        <w:t>.</w:t>
      </w:r>
      <w:r w:rsidRPr="00673832">
        <w:rPr>
          <w:sz w:val="26"/>
          <w:szCs w:val="26"/>
        </w:rPr>
        <w:t xml:space="preserve"> V</w:t>
      </w:r>
      <w:r>
        <w:rPr>
          <w:sz w:val="26"/>
          <w:szCs w:val="26"/>
        </w:rPr>
        <w:t>.</w:t>
      </w:r>
      <w:r w:rsidRPr="00673832">
        <w:rPr>
          <w:sz w:val="26"/>
          <w:szCs w:val="26"/>
        </w:rPr>
        <w:t xml:space="preserve"> R</w:t>
      </w:r>
      <w:r>
        <w:rPr>
          <w:sz w:val="26"/>
          <w:szCs w:val="26"/>
        </w:rPr>
        <w:t>.</w:t>
      </w:r>
      <w:r w:rsidRPr="00673832">
        <w:rPr>
          <w:sz w:val="26"/>
          <w:szCs w:val="26"/>
        </w:rPr>
        <w:t>, Wightman J</w:t>
      </w:r>
      <w:r>
        <w:rPr>
          <w:sz w:val="26"/>
          <w:szCs w:val="26"/>
        </w:rPr>
        <w:t>.</w:t>
      </w:r>
      <w:r w:rsidRPr="00673832">
        <w:rPr>
          <w:sz w:val="26"/>
          <w:szCs w:val="26"/>
        </w:rPr>
        <w:t xml:space="preserve"> A</w:t>
      </w:r>
      <w:r>
        <w:rPr>
          <w:sz w:val="26"/>
          <w:szCs w:val="26"/>
        </w:rPr>
        <w:t>.</w:t>
      </w:r>
      <w:r w:rsidRPr="00673832">
        <w:rPr>
          <w:sz w:val="26"/>
          <w:szCs w:val="26"/>
        </w:rPr>
        <w:t xml:space="preserve"> and </w:t>
      </w:r>
      <w:proofErr w:type="spellStart"/>
      <w:r w:rsidRPr="00673832">
        <w:rPr>
          <w:sz w:val="26"/>
          <w:szCs w:val="26"/>
        </w:rPr>
        <w:t>Ranga</w:t>
      </w:r>
      <w:proofErr w:type="spellEnd"/>
      <w:r w:rsidRPr="00673832">
        <w:rPr>
          <w:sz w:val="26"/>
          <w:szCs w:val="26"/>
        </w:rPr>
        <w:t xml:space="preserve"> Rao D</w:t>
      </w:r>
      <w:r>
        <w:rPr>
          <w:sz w:val="26"/>
          <w:szCs w:val="26"/>
        </w:rPr>
        <w:t>.</w:t>
      </w:r>
      <w:r w:rsidRPr="00673832">
        <w:rPr>
          <w:sz w:val="26"/>
          <w:szCs w:val="26"/>
        </w:rPr>
        <w:t xml:space="preserve"> V</w:t>
      </w:r>
      <w:r>
        <w:rPr>
          <w:sz w:val="26"/>
          <w:szCs w:val="26"/>
        </w:rPr>
        <w:t>., 1993.</w:t>
      </w:r>
      <w:r w:rsidRPr="00673832">
        <w:rPr>
          <w:sz w:val="26"/>
          <w:szCs w:val="26"/>
        </w:rPr>
        <w:t xml:space="preserve"> World review of the natural enemies and diseases of </w:t>
      </w:r>
      <w:proofErr w:type="spellStart"/>
      <w:r w:rsidRPr="00D35F8E">
        <w:rPr>
          <w:i/>
          <w:sz w:val="26"/>
          <w:szCs w:val="26"/>
        </w:rPr>
        <w:t>Spodoptera</w:t>
      </w:r>
      <w:proofErr w:type="spellEnd"/>
      <w:r w:rsidRPr="00D35F8E">
        <w:rPr>
          <w:i/>
          <w:sz w:val="26"/>
          <w:szCs w:val="26"/>
        </w:rPr>
        <w:t xml:space="preserve"> </w:t>
      </w:r>
      <w:proofErr w:type="spellStart"/>
      <w:r w:rsidRPr="00D35F8E">
        <w:rPr>
          <w:i/>
          <w:sz w:val="26"/>
          <w:szCs w:val="26"/>
        </w:rPr>
        <w:t>litura</w:t>
      </w:r>
      <w:proofErr w:type="spellEnd"/>
      <w:r w:rsidRPr="00673832">
        <w:rPr>
          <w:sz w:val="26"/>
          <w:szCs w:val="26"/>
        </w:rPr>
        <w:t xml:space="preserve"> (F.) (Lepidoptera: </w:t>
      </w:r>
      <w:proofErr w:type="spellStart"/>
      <w:r w:rsidRPr="00673832">
        <w:rPr>
          <w:sz w:val="26"/>
          <w:szCs w:val="26"/>
        </w:rPr>
        <w:t>Noctuidae</w:t>
      </w:r>
      <w:proofErr w:type="spellEnd"/>
      <w:r w:rsidRPr="00673832">
        <w:rPr>
          <w:sz w:val="26"/>
          <w:szCs w:val="26"/>
        </w:rPr>
        <w:t xml:space="preserve">). </w:t>
      </w:r>
      <w:r w:rsidRPr="00673832">
        <w:rPr>
          <w:i/>
          <w:sz w:val="26"/>
          <w:szCs w:val="26"/>
        </w:rPr>
        <w:t>Insect Sci. Appl</w:t>
      </w:r>
      <w:r w:rsidRPr="00673832">
        <w:rPr>
          <w:sz w:val="26"/>
          <w:szCs w:val="26"/>
        </w:rPr>
        <w:t>. 14, 273-284.</w:t>
      </w:r>
    </w:p>
    <w:p w:rsidR="00912EDC" w:rsidRDefault="00912EDC" w:rsidP="00912EDC">
      <w:pPr>
        <w:widowControl w:val="0"/>
        <w:autoSpaceDE w:val="0"/>
        <w:autoSpaceDN w:val="0"/>
        <w:adjustRightInd w:val="0"/>
        <w:ind w:firstLine="567"/>
        <w:jc w:val="both"/>
        <w:rPr>
          <w:sz w:val="26"/>
          <w:szCs w:val="26"/>
          <w:lang w:val="nl-NL"/>
        </w:rPr>
      </w:pPr>
    </w:p>
    <w:p w:rsidR="00912EDC" w:rsidRPr="00556F78" w:rsidRDefault="00912EDC" w:rsidP="00912EDC">
      <w:pPr>
        <w:widowControl w:val="0"/>
        <w:autoSpaceDE w:val="0"/>
        <w:autoSpaceDN w:val="0"/>
        <w:adjustRightInd w:val="0"/>
        <w:jc w:val="right"/>
        <w:rPr>
          <w:sz w:val="26"/>
          <w:szCs w:val="26"/>
          <w:lang w:val="nl-NL"/>
        </w:rPr>
      </w:pPr>
      <w:r>
        <w:rPr>
          <w:sz w:val="26"/>
          <w:szCs w:val="26"/>
          <w:lang w:val="nl-NL"/>
        </w:rPr>
        <w:t xml:space="preserve">Nguồn: </w:t>
      </w:r>
      <w:r w:rsidRPr="00F73E1B">
        <w:rPr>
          <w:i/>
          <w:lang w:val="vi-VN"/>
        </w:rPr>
        <w:t>Tạp chí Khoa học và công nghệ Nghệ An</w:t>
      </w:r>
      <w:r>
        <w:rPr>
          <w:lang w:val="vi-VN"/>
        </w:rPr>
        <w:t>, Tr. 9-12. Số 12/2018</w:t>
      </w:r>
    </w:p>
    <w:p w:rsidR="00245F04" w:rsidRDefault="00245F04" w:rsidP="00912EDC"/>
    <w:sectPr w:rsidR="00245F04" w:rsidSect="00912EDC">
      <w:pgSz w:w="11900"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C"/>
    <w:rsid w:val="00245F04"/>
    <w:rsid w:val="006E56CD"/>
    <w:rsid w:val="00912EDC"/>
    <w:rsid w:val="00A3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2EDC"/>
    <w:pPr>
      <w:spacing w:line="360" w:lineRule="auto"/>
      <w:ind w:left="720" w:right="-360" w:firstLine="720"/>
      <w:contextualSpacing/>
    </w:pPr>
    <w:rPr>
      <w:rFonts w:eastAsia="Calibri"/>
      <w:color w:val="000000"/>
      <w:sz w:val="26"/>
      <w:szCs w:val="26"/>
    </w:rPr>
  </w:style>
  <w:style w:type="character" w:customStyle="1" w:styleId="hps">
    <w:name w:val="hps"/>
    <w:rsid w:val="00912EDC"/>
  </w:style>
  <w:style w:type="paragraph" w:customStyle="1" w:styleId="aaabang">
    <w:name w:val="aaa bang"/>
    <w:basedOn w:val="Normal"/>
    <w:link w:val="aaabangChar"/>
    <w:qFormat/>
    <w:rsid w:val="00912EDC"/>
    <w:pPr>
      <w:keepNext/>
      <w:spacing w:line="360" w:lineRule="auto"/>
      <w:jc w:val="center"/>
    </w:pPr>
    <w:rPr>
      <w:b/>
      <w:bCs/>
      <w:sz w:val="28"/>
      <w:szCs w:val="28"/>
      <w:lang w:val="x-none" w:eastAsia="x-none"/>
    </w:rPr>
  </w:style>
  <w:style w:type="character" w:customStyle="1" w:styleId="aaabangChar">
    <w:name w:val="aaa bang Char"/>
    <w:link w:val="aaabang"/>
    <w:rsid w:val="00912EDC"/>
    <w:rPr>
      <w:rFonts w:ascii="Times New Roman" w:eastAsia="Times New Roman" w:hAnsi="Times New Roman" w:cs="Times New Roman"/>
      <w:b/>
      <w:bCs/>
      <w:sz w:val="28"/>
      <w:szCs w:val="28"/>
      <w:lang w:val="x-none" w:eastAsia="x-none"/>
    </w:rPr>
  </w:style>
  <w:style w:type="table" w:styleId="TableGrid">
    <w:name w:val="Table Grid"/>
    <w:basedOn w:val="TableNormal"/>
    <w:uiPriority w:val="59"/>
    <w:rsid w:val="0091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ED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2EDC"/>
    <w:pPr>
      <w:spacing w:line="360" w:lineRule="auto"/>
      <w:ind w:left="720" w:right="-360" w:firstLine="720"/>
      <w:contextualSpacing/>
    </w:pPr>
    <w:rPr>
      <w:rFonts w:eastAsia="Calibri"/>
      <w:color w:val="000000"/>
      <w:sz w:val="26"/>
      <w:szCs w:val="26"/>
    </w:rPr>
  </w:style>
  <w:style w:type="character" w:customStyle="1" w:styleId="hps">
    <w:name w:val="hps"/>
    <w:rsid w:val="00912EDC"/>
  </w:style>
  <w:style w:type="paragraph" w:customStyle="1" w:styleId="aaabang">
    <w:name w:val="aaa bang"/>
    <w:basedOn w:val="Normal"/>
    <w:link w:val="aaabangChar"/>
    <w:qFormat/>
    <w:rsid w:val="00912EDC"/>
    <w:pPr>
      <w:keepNext/>
      <w:spacing w:line="360" w:lineRule="auto"/>
      <w:jc w:val="center"/>
    </w:pPr>
    <w:rPr>
      <w:b/>
      <w:bCs/>
      <w:sz w:val="28"/>
      <w:szCs w:val="28"/>
      <w:lang w:val="x-none" w:eastAsia="x-none"/>
    </w:rPr>
  </w:style>
  <w:style w:type="character" w:customStyle="1" w:styleId="aaabangChar">
    <w:name w:val="aaa bang Char"/>
    <w:link w:val="aaabang"/>
    <w:rsid w:val="00912EDC"/>
    <w:rPr>
      <w:rFonts w:ascii="Times New Roman" w:eastAsia="Times New Roman" w:hAnsi="Times New Roman" w:cs="Times New Roman"/>
      <w:b/>
      <w:bCs/>
      <w:sz w:val="28"/>
      <w:szCs w:val="28"/>
      <w:lang w:val="x-none" w:eastAsia="x-none"/>
    </w:rPr>
  </w:style>
  <w:style w:type="table" w:styleId="TableGrid">
    <w:name w:val="Table Grid"/>
    <w:basedOn w:val="TableNormal"/>
    <w:uiPriority w:val="59"/>
    <w:rsid w:val="0091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ED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cao thi thu dung</cp:lastModifiedBy>
  <cp:revision>2</cp:revision>
  <dcterms:created xsi:type="dcterms:W3CDTF">2019-01-24T07:48:00Z</dcterms:created>
  <dcterms:modified xsi:type="dcterms:W3CDTF">2019-01-31T15:29:00Z</dcterms:modified>
</cp:coreProperties>
</file>